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D22A" w14:textId="77777777" w:rsidR="001C22CD" w:rsidRPr="00697D90" w:rsidRDefault="001C22CD" w:rsidP="001C22CD">
      <w:pPr>
        <w:jc w:val="center"/>
        <w:rPr>
          <w:rFonts w:ascii="Arial" w:hAnsi="Arial" w:cs="Arial"/>
          <w:b/>
          <w:bCs/>
          <w:sz w:val="24"/>
          <w:szCs w:val="24"/>
        </w:rPr>
      </w:pPr>
      <w:r w:rsidRPr="00697D90">
        <w:rPr>
          <w:rFonts w:ascii="Arial" w:hAnsi="Arial" w:cs="Arial"/>
          <w:noProof/>
          <w:sz w:val="24"/>
          <w:szCs w:val="24"/>
        </w:rPr>
        <w:drawing>
          <wp:anchor distT="0" distB="0" distL="114300" distR="114300" simplePos="0" relativeHeight="251658240" behindDoc="0" locked="0" layoutInCell="1" allowOverlap="1" wp14:anchorId="60D8C2B1" wp14:editId="6EFE4F81">
            <wp:simplePos x="0" y="0"/>
            <wp:positionH relativeFrom="column">
              <wp:posOffset>579120</wp:posOffset>
            </wp:positionH>
            <wp:positionV relativeFrom="paragraph">
              <wp:posOffset>-694690</wp:posOffset>
            </wp:positionV>
            <wp:extent cx="4595258" cy="1165961"/>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95258" cy="1165961"/>
                    </a:xfrm>
                    <a:prstGeom prst="rect">
                      <a:avLst/>
                    </a:prstGeom>
                  </pic:spPr>
                </pic:pic>
              </a:graphicData>
            </a:graphic>
          </wp:anchor>
        </w:drawing>
      </w:r>
    </w:p>
    <w:p w14:paraId="38728F3E" w14:textId="77777777" w:rsidR="001C22CD" w:rsidRPr="00697D90" w:rsidRDefault="001C22CD" w:rsidP="001C22CD">
      <w:pPr>
        <w:jc w:val="center"/>
        <w:rPr>
          <w:rFonts w:ascii="Arial" w:hAnsi="Arial" w:cs="Arial"/>
          <w:b/>
          <w:bCs/>
          <w:sz w:val="24"/>
          <w:szCs w:val="24"/>
        </w:rPr>
      </w:pPr>
    </w:p>
    <w:p w14:paraId="1DEE0C47" w14:textId="77777777" w:rsidR="001C22CD" w:rsidRPr="00697D90" w:rsidRDefault="001C22CD" w:rsidP="001C22CD">
      <w:pPr>
        <w:jc w:val="center"/>
        <w:rPr>
          <w:rFonts w:ascii="Arial" w:hAnsi="Arial" w:cs="Arial"/>
          <w:sz w:val="24"/>
          <w:szCs w:val="24"/>
        </w:rPr>
      </w:pPr>
      <w:r w:rsidRPr="00697D90">
        <w:rPr>
          <w:rFonts w:ascii="Arial" w:hAnsi="Arial" w:cs="Arial"/>
          <w:b/>
          <w:bCs/>
          <w:sz w:val="24"/>
          <w:szCs w:val="24"/>
        </w:rPr>
        <w:t>Guernsey Disability Alliance LBG (the “Company”)</w:t>
      </w:r>
    </w:p>
    <w:p w14:paraId="5059AF99" w14:textId="77777777" w:rsidR="001C22CD" w:rsidRPr="00697D90" w:rsidRDefault="001C22CD" w:rsidP="001C22CD">
      <w:pPr>
        <w:jc w:val="center"/>
        <w:rPr>
          <w:rFonts w:ascii="Arial" w:hAnsi="Arial" w:cs="Arial"/>
          <w:sz w:val="24"/>
          <w:szCs w:val="24"/>
        </w:rPr>
      </w:pPr>
      <w:r w:rsidRPr="00697D90">
        <w:rPr>
          <w:rFonts w:ascii="Arial" w:hAnsi="Arial" w:cs="Arial"/>
          <w:sz w:val="24"/>
          <w:szCs w:val="24"/>
        </w:rPr>
        <w:t>(Incorporated in Guernsey with registered number: 55102 and registered charity number CH</w:t>
      </w:r>
      <w:proofErr w:type="gramStart"/>
      <w:r w:rsidRPr="00697D90">
        <w:rPr>
          <w:rFonts w:ascii="Arial" w:hAnsi="Arial" w:cs="Arial"/>
          <w:sz w:val="24"/>
          <w:szCs w:val="24"/>
        </w:rPr>
        <w:t>41 )</w:t>
      </w:r>
      <w:proofErr w:type="gramEnd"/>
    </w:p>
    <w:p w14:paraId="239CFA69" w14:textId="77777777" w:rsidR="001C22CD" w:rsidRPr="00697D90" w:rsidRDefault="001C22CD" w:rsidP="001C22CD">
      <w:pPr>
        <w:rPr>
          <w:rFonts w:ascii="Arial" w:hAnsi="Arial" w:cs="Arial"/>
          <w:sz w:val="24"/>
          <w:szCs w:val="24"/>
        </w:rPr>
      </w:pPr>
      <w:r w:rsidRPr="00697D90">
        <w:rPr>
          <w:rFonts w:ascii="Arial" w:hAnsi="Arial" w:cs="Arial"/>
          <w:sz w:val="24"/>
          <w:szCs w:val="24"/>
        </w:rPr>
        <w:t xml:space="preserve">FORM OF PROXY For use at the Annual General Meeting to be held on </w:t>
      </w:r>
      <w:r>
        <w:rPr>
          <w:rFonts w:ascii="Arial" w:hAnsi="Arial" w:cs="Arial"/>
          <w:sz w:val="24"/>
          <w:szCs w:val="24"/>
        </w:rPr>
        <w:t>Friday 3</w:t>
      </w:r>
      <w:r w:rsidRPr="00880546">
        <w:rPr>
          <w:rFonts w:ascii="Arial" w:hAnsi="Arial" w:cs="Arial"/>
          <w:sz w:val="24"/>
          <w:szCs w:val="24"/>
          <w:vertAlign w:val="superscript"/>
        </w:rPr>
        <w:t>rd</w:t>
      </w:r>
      <w:r>
        <w:rPr>
          <w:rFonts w:ascii="Arial" w:hAnsi="Arial" w:cs="Arial"/>
          <w:sz w:val="24"/>
          <w:szCs w:val="24"/>
        </w:rPr>
        <w:t xml:space="preserve"> December 2021</w:t>
      </w:r>
      <w:r w:rsidRPr="00697D90">
        <w:rPr>
          <w:rFonts w:ascii="Arial" w:hAnsi="Arial" w:cs="Arial"/>
          <w:sz w:val="24"/>
          <w:szCs w:val="24"/>
        </w:rPr>
        <w:t xml:space="preserve"> </w:t>
      </w:r>
    </w:p>
    <w:p w14:paraId="583F4A03" w14:textId="77777777" w:rsidR="001C22CD" w:rsidRPr="00697D90" w:rsidRDefault="001C22CD" w:rsidP="001C22CD">
      <w:pPr>
        <w:rPr>
          <w:rFonts w:ascii="Arial" w:hAnsi="Arial" w:cs="Arial"/>
          <w:sz w:val="24"/>
          <w:szCs w:val="24"/>
        </w:rPr>
      </w:pPr>
    </w:p>
    <w:p w14:paraId="0F0733F4" w14:textId="77777777" w:rsidR="001C22CD" w:rsidRPr="00697D90" w:rsidRDefault="001C22CD" w:rsidP="001C22CD">
      <w:pPr>
        <w:rPr>
          <w:rFonts w:ascii="Arial" w:hAnsi="Arial" w:cs="Arial"/>
          <w:sz w:val="24"/>
          <w:szCs w:val="24"/>
        </w:rPr>
      </w:pPr>
      <w:r w:rsidRPr="00697D90">
        <w:rPr>
          <w:rFonts w:ascii="Arial" w:hAnsi="Arial" w:cs="Arial"/>
          <w:sz w:val="24"/>
          <w:szCs w:val="24"/>
        </w:rPr>
        <w:t>I ………...................................................................…………………...…….................... (</w:t>
      </w:r>
      <w:proofErr w:type="gramStart"/>
      <w:r w:rsidRPr="00697D90">
        <w:rPr>
          <w:rFonts w:ascii="Arial" w:hAnsi="Arial" w:cs="Arial"/>
          <w:sz w:val="24"/>
          <w:szCs w:val="24"/>
        </w:rPr>
        <w:t>in</w:t>
      </w:r>
      <w:proofErr w:type="gramEnd"/>
      <w:r w:rsidRPr="00697D90">
        <w:rPr>
          <w:rFonts w:ascii="Arial" w:hAnsi="Arial" w:cs="Arial"/>
          <w:sz w:val="24"/>
          <w:szCs w:val="24"/>
        </w:rPr>
        <w:t xml:space="preserve"> Block Capitals) of </w:t>
      </w:r>
    </w:p>
    <w:p w14:paraId="2260C978" w14:textId="77777777" w:rsidR="001C22CD" w:rsidRPr="00697D90" w:rsidRDefault="001C22CD" w:rsidP="001C22CD">
      <w:pPr>
        <w:rPr>
          <w:rFonts w:ascii="Arial" w:hAnsi="Arial" w:cs="Arial"/>
          <w:sz w:val="24"/>
          <w:szCs w:val="24"/>
        </w:rPr>
      </w:pPr>
    </w:p>
    <w:p w14:paraId="761DD26A" w14:textId="77777777" w:rsidR="001C22CD" w:rsidRPr="00697D90" w:rsidRDefault="001C22CD" w:rsidP="001C22CD">
      <w:pPr>
        <w:rPr>
          <w:rFonts w:ascii="Arial" w:hAnsi="Arial" w:cs="Arial"/>
          <w:sz w:val="24"/>
          <w:szCs w:val="24"/>
        </w:rPr>
      </w:pPr>
      <w:r w:rsidRPr="00697D90">
        <w:rPr>
          <w:rFonts w:ascii="Arial" w:hAnsi="Arial" w:cs="Arial"/>
          <w:sz w:val="24"/>
          <w:szCs w:val="24"/>
        </w:rPr>
        <w:t>.............................................................................................................…………….…... being a member of the Company HEREBY APPOINT the Chairman of the meeting (see note (</w:t>
      </w:r>
      <w:proofErr w:type="spellStart"/>
      <w:r w:rsidRPr="00697D90">
        <w:rPr>
          <w:rFonts w:ascii="Arial" w:hAnsi="Arial" w:cs="Arial"/>
          <w:sz w:val="24"/>
          <w:szCs w:val="24"/>
        </w:rPr>
        <w:t>i</w:t>
      </w:r>
      <w:proofErr w:type="spellEnd"/>
      <w:r w:rsidRPr="00697D90">
        <w:rPr>
          <w:rFonts w:ascii="Arial" w:hAnsi="Arial" w:cs="Arial"/>
          <w:sz w:val="24"/>
          <w:szCs w:val="24"/>
        </w:rPr>
        <w:t xml:space="preserve">) below) or failing him </w:t>
      </w:r>
    </w:p>
    <w:p w14:paraId="711E13D5" w14:textId="77777777" w:rsidR="001C22CD" w:rsidRPr="00697D90" w:rsidRDefault="001C22CD" w:rsidP="001C22CD">
      <w:pPr>
        <w:rPr>
          <w:rFonts w:ascii="Arial" w:hAnsi="Arial" w:cs="Arial"/>
          <w:sz w:val="24"/>
          <w:szCs w:val="24"/>
        </w:rPr>
      </w:pPr>
    </w:p>
    <w:p w14:paraId="29EBBECD" w14:textId="77777777" w:rsidR="001C22CD" w:rsidRPr="00697D90" w:rsidRDefault="001C22CD" w:rsidP="001C22CD">
      <w:pPr>
        <w:rPr>
          <w:rFonts w:ascii="Arial" w:hAnsi="Arial" w:cs="Arial"/>
          <w:sz w:val="24"/>
          <w:szCs w:val="24"/>
        </w:rPr>
      </w:pPr>
      <w:r w:rsidRPr="00697D90">
        <w:rPr>
          <w:rFonts w:ascii="Arial" w:hAnsi="Arial" w:cs="Arial"/>
          <w:sz w:val="24"/>
          <w:szCs w:val="24"/>
        </w:rPr>
        <w:t xml:space="preserve">....................................................…................................................... as my proxy to vote for me and on my behalf at the Annual General Meeting of the Company (the “AGM”) to be held on </w:t>
      </w:r>
      <w:r>
        <w:rPr>
          <w:rFonts w:ascii="Arial" w:hAnsi="Arial" w:cs="Arial"/>
          <w:sz w:val="24"/>
          <w:szCs w:val="24"/>
        </w:rPr>
        <w:t>3</w:t>
      </w:r>
      <w:r w:rsidRPr="00F23F67">
        <w:rPr>
          <w:rFonts w:ascii="Arial" w:hAnsi="Arial" w:cs="Arial"/>
          <w:sz w:val="24"/>
          <w:szCs w:val="24"/>
          <w:vertAlign w:val="superscript"/>
        </w:rPr>
        <w:t>rd</w:t>
      </w:r>
      <w:r>
        <w:rPr>
          <w:rFonts w:ascii="Arial" w:hAnsi="Arial" w:cs="Arial"/>
          <w:sz w:val="24"/>
          <w:szCs w:val="24"/>
        </w:rPr>
        <w:t xml:space="preserve"> December 2001</w:t>
      </w:r>
      <w:r w:rsidRPr="00697D90">
        <w:rPr>
          <w:rFonts w:ascii="Arial" w:hAnsi="Arial" w:cs="Arial"/>
          <w:sz w:val="24"/>
          <w:szCs w:val="24"/>
        </w:rPr>
        <w:t xml:space="preserve">, and at any adjournment thereof and in respect of the Resolutions set out in the Notice of the AGM to vote as indicated below. </w:t>
      </w:r>
    </w:p>
    <w:tbl>
      <w:tblPr>
        <w:tblStyle w:val="TableGrid"/>
        <w:tblW w:w="8789" w:type="dxa"/>
        <w:tblInd w:w="-5" w:type="dxa"/>
        <w:tblLayout w:type="fixed"/>
        <w:tblLook w:val="04A0" w:firstRow="1" w:lastRow="0" w:firstColumn="1" w:lastColumn="0" w:noHBand="0" w:noVBand="1"/>
      </w:tblPr>
      <w:tblGrid>
        <w:gridCol w:w="4678"/>
        <w:gridCol w:w="1370"/>
        <w:gridCol w:w="1370"/>
        <w:gridCol w:w="1371"/>
      </w:tblGrid>
      <w:tr w:rsidR="001C22CD" w:rsidRPr="00697D90" w14:paraId="7E236420" w14:textId="77777777" w:rsidTr="003C185C">
        <w:trPr>
          <w:tblHeader/>
        </w:trPr>
        <w:tc>
          <w:tcPr>
            <w:tcW w:w="4678" w:type="dxa"/>
          </w:tcPr>
          <w:p w14:paraId="54039204" w14:textId="77777777" w:rsidR="001C22CD" w:rsidRPr="00697D90" w:rsidRDefault="001C22CD" w:rsidP="001C22CD">
            <w:pPr>
              <w:widowControl w:val="0"/>
              <w:ind w:left="460" w:hanging="283"/>
              <w:rPr>
                <w:rFonts w:ascii="Arial" w:hAnsi="Arial" w:cs="Arial"/>
                <w:b/>
                <w:bCs/>
                <w:sz w:val="24"/>
                <w:szCs w:val="24"/>
              </w:rPr>
            </w:pPr>
            <w:r w:rsidRPr="00697D90">
              <w:rPr>
                <w:rFonts w:ascii="Arial" w:hAnsi="Arial" w:cs="Arial"/>
                <w:b/>
                <w:bCs/>
                <w:sz w:val="24"/>
                <w:szCs w:val="24"/>
              </w:rPr>
              <w:t>ORDINARY RESOLUTIONS</w:t>
            </w:r>
          </w:p>
        </w:tc>
        <w:tc>
          <w:tcPr>
            <w:tcW w:w="1370" w:type="dxa"/>
          </w:tcPr>
          <w:p w14:paraId="2843D2D6" w14:textId="7F1C6BD2" w:rsidR="001C22CD" w:rsidRPr="00697D90" w:rsidRDefault="001C22CD" w:rsidP="001C22CD">
            <w:pPr>
              <w:widowControl w:val="0"/>
              <w:rPr>
                <w:rFonts w:ascii="Arial" w:hAnsi="Arial" w:cs="Arial"/>
                <w:b/>
                <w:bCs/>
                <w:sz w:val="24"/>
                <w:szCs w:val="24"/>
              </w:rPr>
            </w:pPr>
            <w:r>
              <w:rPr>
                <w:rFonts w:ascii="Arial" w:hAnsi="Arial" w:cs="Arial"/>
                <w:b/>
                <w:bCs/>
                <w:sz w:val="24"/>
                <w:szCs w:val="24"/>
              </w:rPr>
              <w:t>For</w:t>
            </w:r>
          </w:p>
        </w:tc>
        <w:tc>
          <w:tcPr>
            <w:tcW w:w="1370" w:type="dxa"/>
          </w:tcPr>
          <w:p w14:paraId="28059199" w14:textId="0BE65498" w:rsidR="001C22CD" w:rsidRPr="00697D90" w:rsidRDefault="001C22CD" w:rsidP="001C22CD">
            <w:pPr>
              <w:widowControl w:val="0"/>
              <w:rPr>
                <w:rFonts w:ascii="Arial" w:hAnsi="Arial" w:cs="Arial"/>
                <w:b/>
                <w:bCs/>
                <w:sz w:val="24"/>
                <w:szCs w:val="24"/>
              </w:rPr>
            </w:pPr>
            <w:r>
              <w:rPr>
                <w:rFonts w:ascii="Arial" w:hAnsi="Arial" w:cs="Arial"/>
                <w:b/>
                <w:bCs/>
                <w:sz w:val="24"/>
                <w:szCs w:val="24"/>
              </w:rPr>
              <w:t>Against</w:t>
            </w:r>
          </w:p>
        </w:tc>
        <w:tc>
          <w:tcPr>
            <w:tcW w:w="1371" w:type="dxa"/>
          </w:tcPr>
          <w:p w14:paraId="78AF74DE" w14:textId="4575CBCC" w:rsidR="001C22CD" w:rsidRPr="00697D90" w:rsidRDefault="001C22CD" w:rsidP="001C22CD">
            <w:pPr>
              <w:widowControl w:val="0"/>
              <w:rPr>
                <w:rFonts w:ascii="Arial" w:hAnsi="Arial" w:cs="Arial"/>
                <w:b/>
                <w:bCs/>
                <w:sz w:val="24"/>
                <w:szCs w:val="24"/>
              </w:rPr>
            </w:pPr>
            <w:r>
              <w:rPr>
                <w:rFonts w:ascii="Arial" w:hAnsi="Arial" w:cs="Arial"/>
                <w:b/>
                <w:bCs/>
                <w:sz w:val="24"/>
                <w:szCs w:val="24"/>
              </w:rPr>
              <w:t>Abstain</w:t>
            </w:r>
          </w:p>
        </w:tc>
      </w:tr>
      <w:tr w:rsidR="001C22CD" w:rsidRPr="00697D90" w14:paraId="78CCB849" w14:textId="77777777" w:rsidTr="003C185C">
        <w:tc>
          <w:tcPr>
            <w:tcW w:w="4678" w:type="dxa"/>
          </w:tcPr>
          <w:p w14:paraId="2EC52D04" w14:textId="77777777"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t>THAT Chris Le Page be re-elected as a Chair of the Company</w:t>
            </w:r>
          </w:p>
          <w:p w14:paraId="5D5CC300"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Proposed by Carol Le Page</w:t>
            </w:r>
          </w:p>
          <w:p w14:paraId="4AB1BAF4"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Seconded by Karen Blanchford</w:t>
            </w:r>
          </w:p>
          <w:p w14:paraId="1F5E0852" w14:textId="77777777" w:rsidR="001C22CD" w:rsidRPr="00697D90" w:rsidRDefault="001C22CD" w:rsidP="001C22CD">
            <w:pPr>
              <w:widowControl w:val="0"/>
              <w:ind w:left="460" w:hanging="283"/>
              <w:rPr>
                <w:rFonts w:ascii="Arial" w:hAnsi="Arial" w:cs="Arial"/>
                <w:sz w:val="24"/>
                <w:szCs w:val="24"/>
              </w:rPr>
            </w:pPr>
          </w:p>
        </w:tc>
        <w:tc>
          <w:tcPr>
            <w:tcW w:w="1370" w:type="dxa"/>
          </w:tcPr>
          <w:p w14:paraId="7F9569D8" w14:textId="77777777" w:rsidR="001C22CD" w:rsidRPr="00697D90" w:rsidRDefault="001C22CD" w:rsidP="001C22CD">
            <w:pPr>
              <w:widowControl w:val="0"/>
              <w:rPr>
                <w:rFonts w:ascii="Arial" w:hAnsi="Arial" w:cs="Arial"/>
                <w:sz w:val="24"/>
                <w:szCs w:val="24"/>
              </w:rPr>
            </w:pPr>
          </w:p>
        </w:tc>
        <w:tc>
          <w:tcPr>
            <w:tcW w:w="1370" w:type="dxa"/>
          </w:tcPr>
          <w:p w14:paraId="7571F7EB" w14:textId="4CFC2146" w:rsidR="001C22CD" w:rsidRPr="00697D90" w:rsidRDefault="001C22CD" w:rsidP="001C22CD">
            <w:pPr>
              <w:widowControl w:val="0"/>
              <w:rPr>
                <w:rFonts w:ascii="Arial" w:hAnsi="Arial" w:cs="Arial"/>
                <w:sz w:val="24"/>
                <w:szCs w:val="24"/>
              </w:rPr>
            </w:pPr>
          </w:p>
        </w:tc>
        <w:tc>
          <w:tcPr>
            <w:tcW w:w="1371" w:type="dxa"/>
          </w:tcPr>
          <w:p w14:paraId="46BDC21D" w14:textId="77777777" w:rsidR="001C22CD" w:rsidRPr="00697D90" w:rsidRDefault="001C22CD" w:rsidP="001C22CD">
            <w:pPr>
              <w:widowControl w:val="0"/>
              <w:rPr>
                <w:rFonts w:ascii="Arial" w:hAnsi="Arial" w:cs="Arial"/>
                <w:sz w:val="24"/>
                <w:szCs w:val="24"/>
              </w:rPr>
            </w:pPr>
          </w:p>
        </w:tc>
      </w:tr>
      <w:tr w:rsidR="001C22CD" w:rsidRPr="00697D90" w14:paraId="630E9AF5" w14:textId="77777777" w:rsidTr="003C185C">
        <w:tc>
          <w:tcPr>
            <w:tcW w:w="4678" w:type="dxa"/>
          </w:tcPr>
          <w:p w14:paraId="60C6BBFB" w14:textId="77777777"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t xml:space="preserve">THAT </w:t>
            </w:r>
            <w:r>
              <w:rPr>
                <w:rFonts w:ascii="Arial" w:hAnsi="Arial" w:cs="Arial"/>
                <w:sz w:val="24"/>
                <w:szCs w:val="24"/>
              </w:rPr>
              <w:t xml:space="preserve">Karen Blanchford </w:t>
            </w:r>
            <w:r w:rsidRPr="00697D90">
              <w:rPr>
                <w:rFonts w:ascii="Arial" w:hAnsi="Arial" w:cs="Arial"/>
                <w:sz w:val="24"/>
                <w:szCs w:val="24"/>
              </w:rPr>
              <w:t xml:space="preserve">be </w:t>
            </w:r>
            <w:r>
              <w:rPr>
                <w:rFonts w:ascii="Arial" w:hAnsi="Arial" w:cs="Arial"/>
                <w:sz w:val="24"/>
                <w:szCs w:val="24"/>
              </w:rPr>
              <w:t>re-</w:t>
            </w:r>
            <w:r w:rsidRPr="00697D90">
              <w:rPr>
                <w:rFonts w:ascii="Arial" w:hAnsi="Arial" w:cs="Arial"/>
                <w:sz w:val="24"/>
                <w:szCs w:val="24"/>
              </w:rPr>
              <w:t>elected as a director of the Company</w:t>
            </w:r>
          </w:p>
          <w:p w14:paraId="432688F0"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Proposed by Chris Le Page</w:t>
            </w:r>
          </w:p>
          <w:p w14:paraId="38604996"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 xml:space="preserve">Seconded by </w:t>
            </w:r>
            <w:r>
              <w:rPr>
                <w:rFonts w:ascii="Arial" w:hAnsi="Arial" w:cs="Arial"/>
                <w:sz w:val="24"/>
                <w:szCs w:val="24"/>
              </w:rPr>
              <w:t xml:space="preserve">Carol Le Page </w:t>
            </w:r>
          </w:p>
          <w:p w14:paraId="60F3D6A2" w14:textId="77777777" w:rsidR="001C22CD" w:rsidRPr="00697D90" w:rsidRDefault="001C22CD" w:rsidP="001C22CD">
            <w:pPr>
              <w:pStyle w:val="ListParagraph"/>
              <w:widowControl w:val="0"/>
              <w:contextualSpacing w:val="0"/>
              <w:rPr>
                <w:rFonts w:ascii="Arial" w:hAnsi="Arial" w:cs="Arial"/>
                <w:sz w:val="24"/>
                <w:szCs w:val="24"/>
              </w:rPr>
            </w:pPr>
          </w:p>
        </w:tc>
        <w:tc>
          <w:tcPr>
            <w:tcW w:w="1370" w:type="dxa"/>
          </w:tcPr>
          <w:p w14:paraId="08FCC8B7" w14:textId="77777777" w:rsidR="001C22CD" w:rsidRPr="00697D90" w:rsidRDefault="001C22CD" w:rsidP="001C22CD">
            <w:pPr>
              <w:widowControl w:val="0"/>
              <w:rPr>
                <w:rFonts w:ascii="Arial" w:hAnsi="Arial" w:cs="Arial"/>
                <w:sz w:val="24"/>
                <w:szCs w:val="24"/>
              </w:rPr>
            </w:pPr>
          </w:p>
        </w:tc>
        <w:tc>
          <w:tcPr>
            <w:tcW w:w="1370" w:type="dxa"/>
          </w:tcPr>
          <w:p w14:paraId="057DE836" w14:textId="220A877F" w:rsidR="001C22CD" w:rsidRPr="00697D90" w:rsidRDefault="001C22CD" w:rsidP="001C22CD">
            <w:pPr>
              <w:widowControl w:val="0"/>
              <w:rPr>
                <w:rFonts w:ascii="Arial" w:hAnsi="Arial" w:cs="Arial"/>
                <w:sz w:val="24"/>
                <w:szCs w:val="24"/>
              </w:rPr>
            </w:pPr>
          </w:p>
        </w:tc>
        <w:tc>
          <w:tcPr>
            <w:tcW w:w="1371" w:type="dxa"/>
          </w:tcPr>
          <w:p w14:paraId="4A420D8C" w14:textId="0ADD8DFF" w:rsidR="001C22CD" w:rsidRPr="00697D90" w:rsidRDefault="001C22CD" w:rsidP="001C22CD">
            <w:pPr>
              <w:pStyle w:val="ListParagraph"/>
              <w:widowControl w:val="0"/>
              <w:ind w:left="39"/>
              <w:contextualSpacing w:val="0"/>
              <w:rPr>
                <w:rFonts w:ascii="Arial" w:hAnsi="Arial" w:cs="Arial"/>
                <w:sz w:val="24"/>
                <w:szCs w:val="24"/>
              </w:rPr>
            </w:pPr>
          </w:p>
        </w:tc>
      </w:tr>
      <w:tr w:rsidR="001C22CD" w:rsidRPr="00697D90" w14:paraId="6232997A" w14:textId="77777777" w:rsidTr="003C185C">
        <w:tc>
          <w:tcPr>
            <w:tcW w:w="4678" w:type="dxa"/>
          </w:tcPr>
          <w:p w14:paraId="425BA6CF" w14:textId="77777777"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t xml:space="preserve">THAT </w:t>
            </w:r>
            <w:r>
              <w:rPr>
                <w:rFonts w:ascii="Arial" w:hAnsi="Arial" w:cs="Arial"/>
                <w:sz w:val="24"/>
                <w:szCs w:val="24"/>
              </w:rPr>
              <w:t xml:space="preserve">Carol Le Page </w:t>
            </w:r>
            <w:r w:rsidRPr="00697D90">
              <w:rPr>
                <w:rFonts w:ascii="Arial" w:hAnsi="Arial" w:cs="Arial"/>
                <w:sz w:val="24"/>
                <w:szCs w:val="24"/>
              </w:rPr>
              <w:t xml:space="preserve">be </w:t>
            </w:r>
            <w:r>
              <w:rPr>
                <w:rFonts w:ascii="Arial" w:hAnsi="Arial" w:cs="Arial"/>
                <w:sz w:val="24"/>
                <w:szCs w:val="24"/>
              </w:rPr>
              <w:t>re-</w:t>
            </w:r>
            <w:r w:rsidRPr="00697D90">
              <w:rPr>
                <w:rFonts w:ascii="Arial" w:hAnsi="Arial" w:cs="Arial"/>
                <w:sz w:val="24"/>
                <w:szCs w:val="24"/>
              </w:rPr>
              <w:t>elected as a director of the Company</w:t>
            </w:r>
          </w:p>
          <w:p w14:paraId="511B2C10"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Proposed by Chris Le Page</w:t>
            </w:r>
          </w:p>
          <w:p w14:paraId="1A764BFD"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 xml:space="preserve">Seconded by </w:t>
            </w:r>
            <w:r>
              <w:rPr>
                <w:rFonts w:ascii="Arial" w:hAnsi="Arial" w:cs="Arial"/>
                <w:sz w:val="24"/>
                <w:szCs w:val="24"/>
              </w:rPr>
              <w:t xml:space="preserve">Karen Blanchford </w:t>
            </w:r>
          </w:p>
          <w:p w14:paraId="474DEB26" w14:textId="77777777" w:rsidR="001C22CD" w:rsidRPr="00697D90" w:rsidRDefault="001C22CD" w:rsidP="001C22CD">
            <w:pPr>
              <w:pStyle w:val="ListParagraph"/>
              <w:widowControl w:val="0"/>
              <w:contextualSpacing w:val="0"/>
              <w:rPr>
                <w:rFonts w:ascii="Arial" w:hAnsi="Arial" w:cs="Arial"/>
                <w:sz w:val="24"/>
                <w:szCs w:val="24"/>
              </w:rPr>
            </w:pPr>
          </w:p>
        </w:tc>
        <w:tc>
          <w:tcPr>
            <w:tcW w:w="1370" w:type="dxa"/>
          </w:tcPr>
          <w:p w14:paraId="52C4FC15" w14:textId="77777777" w:rsidR="001C22CD" w:rsidRPr="00697D90" w:rsidRDefault="001C22CD" w:rsidP="001C22CD">
            <w:pPr>
              <w:widowControl w:val="0"/>
              <w:rPr>
                <w:rFonts w:ascii="Arial" w:hAnsi="Arial" w:cs="Arial"/>
                <w:sz w:val="24"/>
                <w:szCs w:val="24"/>
              </w:rPr>
            </w:pPr>
          </w:p>
        </w:tc>
        <w:tc>
          <w:tcPr>
            <w:tcW w:w="1370" w:type="dxa"/>
          </w:tcPr>
          <w:p w14:paraId="1342DA2A" w14:textId="64ACC315" w:rsidR="001C22CD" w:rsidRPr="00697D90" w:rsidRDefault="001C22CD" w:rsidP="001C22CD">
            <w:pPr>
              <w:widowControl w:val="0"/>
              <w:rPr>
                <w:rFonts w:ascii="Arial" w:hAnsi="Arial" w:cs="Arial"/>
                <w:sz w:val="24"/>
                <w:szCs w:val="24"/>
              </w:rPr>
            </w:pPr>
          </w:p>
        </w:tc>
        <w:tc>
          <w:tcPr>
            <w:tcW w:w="1371" w:type="dxa"/>
          </w:tcPr>
          <w:p w14:paraId="06B82A12" w14:textId="709D3552" w:rsidR="001C22CD" w:rsidRDefault="001C22CD" w:rsidP="001C22CD">
            <w:pPr>
              <w:pStyle w:val="ListParagraph"/>
              <w:widowControl w:val="0"/>
              <w:ind w:left="39"/>
              <w:contextualSpacing w:val="0"/>
              <w:rPr>
                <w:rFonts w:ascii="Arial" w:hAnsi="Arial" w:cs="Arial"/>
                <w:sz w:val="24"/>
                <w:szCs w:val="24"/>
              </w:rPr>
            </w:pPr>
          </w:p>
        </w:tc>
      </w:tr>
      <w:tr w:rsidR="001C22CD" w:rsidRPr="00697D90" w14:paraId="3C56908B" w14:textId="77777777" w:rsidTr="001C22CD">
        <w:trPr>
          <w:tblHeader/>
        </w:trPr>
        <w:tc>
          <w:tcPr>
            <w:tcW w:w="4678" w:type="dxa"/>
          </w:tcPr>
          <w:p w14:paraId="4A36CC37" w14:textId="07EBE691"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t xml:space="preserve">THAT </w:t>
            </w:r>
            <w:r>
              <w:rPr>
                <w:rFonts w:ascii="Arial" w:hAnsi="Arial" w:cs="Arial"/>
                <w:sz w:val="24"/>
                <w:szCs w:val="24"/>
              </w:rPr>
              <w:t xml:space="preserve">Robert Harnish </w:t>
            </w:r>
            <w:r w:rsidRPr="00697D90">
              <w:rPr>
                <w:rFonts w:ascii="Arial" w:hAnsi="Arial" w:cs="Arial"/>
                <w:sz w:val="24"/>
                <w:szCs w:val="24"/>
              </w:rPr>
              <w:t xml:space="preserve">be </w:t>
            </w:r>
            <w:r>
              <w:rPr>
                <w:rFonts w:ascii="Arial" w:hAnsi="Arial" w:cs="Arial"/>
                <w:sz w:val="24"/>
                <w:szCs w:val="24"/>
              </w:rPr>
              <w:t>re-</w:t>
            </w:r>
            <w:r w:rsidRPr="00697D90">
              <w:rPr>
                <w:rFonts w:ascii="Arial" w:hAnsi="Arial" w:cs="Arial"/>
                <w:sz w:val="24"/>
                <w:szCs w:val="24"/>
              </w:rPr>
              <w:t>elected as a director of the Company</w:t>
            </w:r>
          </w:p>
          <w:p w14:paraId="33452D3A"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Proposed by Chris Le Page</w:t>
            </w:r>
          </w:p>
          <w:p w14:paraId="7FE4DC57"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 xml:space="preserve">Seconded by </w:t>
            </w:r>
            <w:r>
              <w:rPr>
                <w:rFonts w:ascii="Arial" w:hAnsi="Arial" w:cs="Arial"/>
                <w:sz w:val="24"/>
                <w:szCs w:val="24"/>
              </w:rPr>
              <w:t xml:space="preserve">Karen Blanchford </w:t>
            </w:r>
          </w:p>
          <w:p w14:paraId="09E5E062" w14:textId="77777777" w:rsidR="001C22CD" w:rsidRPr="00697D90" w:rsidRDefault="001C22CD" w:rsidP="001C22CD">
            <w:pPr>
              <w:pStyle w:val="ListParagraph"/>
              <w:widowControl w:val="0"/>
              <w:contextualSpacing w:val="0"/>
              <w:rPr>
                <w:rFonts w:ascii="Arial" w:hAnsi="Arial" w:cs="Arial"/>
                <w:sz w:val="24"/>
                <w:szCs w:val="24"/>
              </w:rPr>
            </w:pPr>
          </w:p>
        </w:tc>
        <w:tc>
          <w:tcPr>
            <w:tcW w:w="1370" w:type="dxa"/>
          </w:tcPr>
          <w:p w14:paraId="3E532E35" w14:textId="77777777" w:rsidR="001C22CD" w:rsidRPr="00697D90" w:rsidRDefault="001C22CD" w:rsidP="001C22CD">
            <w:pPr>
              <w:widowControl w:val="0"/>
              <w:rPr>
                <w:rFonts w:ascii="Arial" w:hAnsi="Arial" w:cs="Arial"/>
                <w:sz w:val="24"/>
                <w:szCs w:val="24"/>
              </w:rPr>
            </w:pPr>
          </w:p>
        </w:tc>
        <w:tc>
          <w:tcPr>
            <w:tcW w:w="1370" w:type="dxa"/>
          </w:tcPr>
          <w:p w14:paraId="52DDBCEF" w14:textId="6A078A57" w:rsidR="001C22CD" w:rsidRPr="00697D90" w:rsidRDefault="001C22CD" w:rsidP="001C22CD">
            <w:pPr>
              <w:widowControl w:val="0"/>
              <w:rPr>
                <w:rFonts w:ascii="Arial" w:hAnsi="Arial" w:cs="Arial"/>
                <w:sz w:val="24"/>
                <w:szCs w:val="24"/>
              </w:rPr>
            </w:pPr>
          </w:p>
        </w:tc>
        <w:tc>
          <w:tcPr>
            <w:tcW w:w="1371" w:type="dxa"/>
          </w:tcPr>
          <w:p w14:paraId="1FA5F28B" w14:textId="5A1378C6" w:rsidR="001C22CD" w:rsidRDefault="001C22CD" w:rsidP="001C22CD">
            <w:pPr>
              <w:pStyle w:val="ListParagraph"/>
              <w:widowControl w:val="0"/>
              <w:ind w:left="39"/>
              <w:contextualSpacing w:val="0"/>
              <w:rPr>
                <w:rFonts w:ascii="Arial" w:hAnsi="Arial" w:cs="Arial"/>
                <w:sz w:val="24"/>
                <w:szCs w:val="24"/>
              </w:rPr>
            </w:pPr>
          </w:p>
        </w:tc>
      </w:tr>
      <w:tr w:rsidR="001C22CD" w:rsidRPr="00697D90" w14:paraId="78AEF674" w14:textId="77777777" w:rsidTr="001C22CD">
        <w:trPr>
          <w:tblHeader/>
        </w:trPr>
        <w:tc>
          <w:tcPr>
            <w:tcW w:w="4678" w:type="dxa"/>
          </w:tcPr>
          <w:p w14:paraId="5FF3FA5D" w14:textId="77777777"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lastRenderedPageBreak/>
              <w:t xml:space="preserve">THAT </w:t>
            </w:r>
            <w:r>
              <w:rPr>
                <w:rFonts w:ascii="Arial" w:hAnsi="Arial" w:cs="Arial"/>
                <w:sz w:val="24"/>
                <w:szCs w:val="24"/>
              </w:rPr>
              <w:t>Dr Jane Wonnacott</w:t>
            </w:r>
            <w:r w:rsidRPr="00697D90">
              <w:rPr>
                <w:rFonts w:ascii="Arial" w:hAnsi="Arial" w:cs="Arial"/>
                <w:sz w:val="24"/>
                <w:szCs w:val="24"/>
              </w:rPr>
              <w:t xml:space="preserve"> be elected as a director </w:t>
            </w:r>
            <w:r>
              <w:rPr>
                <w:rFonts w:ascii="Arial" w:hAnsi="Arial" w:cs="Arial"/>
                <w:sz w:val="24"/>
                <w:szCs w:val="24"/>
              </w:rPr>
              <w:t xml:space="preserve">and Secretary </w:t>
            </w:r>
            <w:r w:rsidRPr="00697D90">
              <w:rPr>
                <w:rFonts w:ascii="Arial" w:hAnsi="Arial" w:cs="Arial"/>
                <w:sz w:val="24"/>
                <w:szCs w:val="24"/>
              </w:rPr>
              <w:t>of the Company</w:t>
            </w:r>
          </w:p>
          <w:p w14:paraId="2DD8A1C5"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Proposed by Chris Le Page</w:t>
            </w:r>
          </w:p>
          <w:p w14:paraId="6AC2D031"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Seconded by Karen Blanchford</w:t>
            </w:r>
          </w:p>
          <w:p w14:paraId="4EB9C888" w14:textId="77777777" w:rsidR="001C22CD" w:rsidRPr="00697D90" w:rsidRDefault="001C22CD" w:rsidP="001C22CD">
            <w:pPr>
              <w:pStyle w:val="ListParagraph"/>
              <w:widowControl w:val="0"/>
              <w:contextualSpacing w:val="0"/>
              <w:rPr>
                <w:rFonts w:ascii="Arial" w:hAnsi="Arial" w:cs="Arial"/>
                <w:sz w:val="24"/>
                <w:szCs w:val="24"/>
              </w:rPr>
            </w:pPr>
          </w:p>
        </w:tc>
        <w:tc>
          <w:tcPr>
            <w:tcW w:w="1370" w:type="dxa"/>
          </w:tcPr>
          <w:p w14:paraId="2FB801E7" w14:textId="77777777" w:rsidR="001C22CD" w:rsidRPr="00697D90" w:rsidRDefault="001C22CD" w:rsidP="001C22CD">
            <w:pPr>
              <w:widowControl w:val="0"/>
              <w:rPr>
                <w:rFonts w:ascii="Arial" w:hAnsi="Arial" w:cs="Arial"/>
                <w:sz w:val="24"/>
                <w:szCs w:val="24"/>
              </w:rPr>
            </w:pPr>
          </w:p>
        </w:tc>
        <w:tc>
          <w:tcPr>
            <w:tcW w:w="1370" w:type="dxa"/>
          </w:tcPr>
          <w:p w14:paraId="484EF65A" w14:textId="182071BC" w:rsidR="001C22CD" w:rsidRPr="00697D90" w:rsidRDefault="001C22CD" w:rsidP="001C22CD">
            <w:pPr>
              <w:widowControl w:val="0"/>
              <w:rPr>
                <w:rFonts w:ascii="Arial" w:hAnsi="Arial" w:cs="Arial"/>
                <w:sz w:val="24"/>
                <w:szCs w:val="24"/>
              </w:rPr>
            </w:pPr>
          </w:p>
        </w:tc>
        <w:tc>
          <w:tcPr>
            <w:tcW w:w="1371" w:type="dxa"/>
          </w:tcPr>
          <w:p w14:paraId="184DB895" w14:textId="380D2783" w:rsidR="001C22CD" w:rsidRDefault="001C22CD" w:rsidP="001C22CD">
            <w:pPr>
              <w:pStyle w:val="ListParagraph"/>
              <w:widowControl w:val="0"/>
              <w:ind w:left="39"/>
              <w:contextualSpacing w:val="0"/>
              <w:rPr>
                <w:rFonts w:ascii="Arial" w:hAnsi="Arial" w:cs="Arial"/>
                <w:sz w:val="24"/>
                <w:szCs w:val="24"/>
              </w:rPr>
            </w:pPr>
          </w:p>
        </w:tc>
      </w:tr>
      <w:tr w:rsidR="001C22CD" w:rsidRPr="00697D90" w14:paraId="17C9CA26" w14:textId="77777777" w:rsidTr="001C22CD">
        <w:trPr>
          <w:tblHeader/>
        </w:trPr>
        <w:tc>
          <w:tcPr>
            <w:tcW w:w="4678" w:type="dxa"/>
          </w:tcPr>
          <w:p w14:paraId="6B31C789" w14:textId="77777777"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t xml:space="preserve">THAT </w:t>
            </w:r>
            <w:r>
              <w:rPr>
                <w:rFonts w:ascii="Arial" w:hAnsi="Arial" w:cs="Arial"/>
                <w:sz w:val="24"/>
                <w:szCs w:val="24"/>
              </w:rPr>
              <w:t>Toni de Kooker</w:t>
            </w:r>
            <w:r w:rsidRPr="00697D90">
              <w:rPr>
                <w:rFonts w:ascii="Arial" w:hAnsi="Arial" w:cs="Arial"/>
                <w:sz w:val="24"/>
                <w:szCs w:val="24"/>
              </w:rPr>
              <w:t xml:space="preserve"> be elected as a director </w:t>
            </w:r>
            <w:r>
              <w:rPr>
                <w:rFonts w:ascii="Arial" w:hAnsi="Arial" w:cs="Arial"/>
                <w:sz w:val="24"/>
                <w:szCs w:val="24"/>
              </w:rPr>
              <w:t xml:space="preserve">and Treasurer </w:t>
            </w:r>
            <w:r w:rsidRPr="00697D90">
              <w:rPr>
                <w:rFonts w:ascii="Arial" w:hAnsi="Arial" w:cs="Arial"/>
                <w:sz w:val="24"/>
                <w:szCs w:val="24"/>
              </w:rPr>
              <w:t>of the Company</w:t>
            </w:r>
          </w:p>
          <w:p w14:paraId="6FC0B54C"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Proposed by Chris Le Page</w:t>
            </w:r>
          </w:p>
          <w:p w14:paraId="4EF81F6B"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Seconded by Karen Blanchford</w:t>
            </w:r>
          </w:p>
          <w:p w14:paraId="1FDA1A9F" w14:textId="77777777" w:rsidR="001C22CD" w:rsidRPr="00697D90" w:rsidRDefault="001C22CD" w:rsidP="001C22CD">
            <w:pPr>
              <w:pStyle w:val="ListParagraph"/>
              <w:widowControl w:val="0"/>
              <w:ind w:left="460" w:firstLine="286"/>
              <w:contextualSpacing w:val="0"/>
              <w:rPr>
                <w:rFonts w:ascii="Arial" w:hAnsi="Arial" w:cs="Arial"/>
                <w:sz w:val="24"/>
                <w:szCs w:val="24"/>
              </w:rPr>
            </w:pPr>
          </w:p>
        </w:tc>
        <w:tc>
          <w:tcPr>
            <w:tcW w:w="1370" w:type="dxa"/>
          </w:tcPr>
          <w:p w14:paraId="16564781" w14:textId="77777777" w:rsidR="001C22CD" w:rsidRPr="00697D90" w:rsidRDefault="001C22CD" w:rsidP="001C22CD">
            <w:pPr>
              <w:widowControl w:val="0"/>
              <w:rPr>
                <w:rFonts w:ascii="Arial" w:hAnsi="Arial" w:cs="Arial"/>
                <w:sz w:val="24"/>
                <w:szCs w:val="24"/>
              </w:rPr>
            </w:pPr>
          </w:p>
        </w:tc>
        <w:tc>
          <w:tcPr>
            <w:tcW w:w="1370" w:type="dxa"/>
          </w:tcPr>
          <w:p w14:paraId="0D3C1BEF" w14:textId="412DD522" w:rsidR="001C22CD" w:rsidRPr="00697D90" w:rsidRDefault="001C22CD" w:rsidP="001C22CD">
            <w:pPr>
              <w:widowControl w:val="0"/>
              <w:rPr>
                <w:rFonts w:ascii="Arial" w:hAnsi="Arial" w:cs="Arial"/>
                <w:sz w:val="24"/>
                <w:szCs w:val="24"/>
              </w:rPr>
            </w:pPr>
          </w:p>
        </w:tc>
        <w:tc>
          <w:tcPr>
            <w:tcW w:w="1371" w:type="dxa"/>
          </w:tcPr>
          <w:p w14:paraId="56084EF4" w14:textId="6BB18F6C" w:rsidR="001C22CD" w:rsidRPr="00697D90" w:rsidRDefault="001C22CD" w:rsidP="001C22CD">
            <w:pPr>
              <w:widowControl w:val="0"/>
              <w:rPr>
                <w:rFonts w:ascii="Arial" w:hAnsi="Arial" w:cs="Arial"/>
                <w:sz w:val="24"/>
                <w:szCs w:val="24"/>
              </w:rPr>
            </w:pPr>
          </w:p>
        </w:tc>
      </w:tr>
      <w:tr w:rsidR="001C22CD" w:rsidRPr="00697D90" w14:paraId="53490F93" w14:textId="77777777" w:rsidTr="001C22CD">
        <w:trPr>
          <w:tblHeader/>
        </w:trPr>
        <w:tc>
          <w:tcPr>
            <w:tcW w:w="4678" w:type="dxa"/>
          </w:tcPr>
          <w:p w14:paraId="335CCFAC" w14:textId="77777777"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t xml:space="preserve">THAT </w:t>
            </w:r>
            <w:r>
              <w:rPr>
                <w:rFonts w:ascii="Arial" w:hAnsi="Arial" w:cs="Arial"/>
                <w:sz w:val="24"/>
                <w:szCs w:val="24"/>
              </w:rPr>
              <w:t>Philip Smith</w:t>
            </w:r>
            <w:r w:rsidRPr="00697D90">
              <w:rPr>
                <w:rFonts w:ascii="Arial" w:hAnsi="Arial" w:cs="Arial"/>
                <w:sz w:val="24"/>
                <w:szCs w:val="24"/>
              </w:rPr>
              <w:t xml:space="preserve"> be elected as a director of the Company</w:t>
            </w:r>
          </w:p>
          <w:p w14:paraId="0A97D859"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Proposed by Chris Le Page</w:t>
            </w:r>
          </w:p>
          <w:p w14:paraId="7E538028"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Seconded by Karen Blanchford</w:t>
            </w:r>
          </w:p>
          <w:p w14:paraId="646876B7" w14:textId="77777777" w:rsidR="001C22CD" w:rsidRPr="00697D90" w:rsidRDefault="001C22CD" w:rsidP="001C22CD">
            <w:pPr>
              <w:pStyle w:val="ListParagraph"/>
              <w:widowControl w:val="0"/>
              <w:contextualSpacing w:val="0"/>
              <w:rPr>
                <w:rFonts w:ascii="Arial" w:hAnsi="Arial" w:cs="Arial"/>
                <w:sz w:val="24"/>
                <w:szCs w:val="24"/>
              </w:rPr>
            </w:pPr>
          </w:p>
        </w:tc>
        <w:tc>
          <w:tcPr>
            <w:tcW w:w="1370" w:type="dxa"/>
          </w:tcPr>
          <w:p w14:paraId="6EAD8467" w14:textId="77777777" w:rsidR="001C22CD" w:rsidRPr="00697D90" w:rsidRDefault="001C22CD" w:rsidP="001C22CD">
            <w:pPr>
              <w:widowControl w:val="0"/>
              <w:rPr>
                <w:rFonts w:ascii="Arial" w:hAnsi="Arial" w:cs="Arial"/>
                <w:sz w:val="24"/>
                <w:szCs w:val="24"/>
              </w:rPr>
            </w:pPr>
          </w:p>
        </w:tc>
        <w:tc>
          <w:tcPr>
            <w:tcW w:w="1370" w:type="dxa"/>
          </w:tcPr>
          <w:p w14:paraId="169F31CF" w14:textId="0701E4A7" w:rsidR="001C22CD" w:rsidRPr="00697D90" w:rsidRDefault="001C22CD" w:rsidP="001C22CD">
            <w:pPr>
              <w:widowControl w:val="0"/>
              <w:rPr>
                <w:rFonts w:ascii="Arial" w:hAnsi="Arial" w:cs="Arial"/>
                <w:sz w:val="24"/>
                <w:szCs w:val="24"/>
              </w:rPr>
            </w:pPr>
          </w:p>
        </w:tc>
        <w:tc>
          <w:tcPr>
            <w:tcW w:w="1371" w:type="dxa"/>
          </w:tcPr>
          <w:p w14:paraId="7446982E" w14:textId="15D82357" w:rsidR="001C22CD" w:rsidRPr="00697D90" w:rsidRDefault="001C22CD" w:rsidP="001C22CD">
            <w:pPr>
              <w:widowControl w:val="0"/>
              <w:rPr>
                <w:rFonts w:ascii="Arial" w:hAnsi="Arial" w:cs="Arial"/>
                <w:sz w:val="24"/>
                <w:szCs w:val="24"/>
              </w:rPr>
            </w:pPr>
          </w:p>
        </w:tc>
      </w:tr>
      <w:tr w:rsidR="001C22CD" w:rsidRPr="00697D90" w14:paraId="780D2650" w14:textId="77777777" w:rsidTr="001C22CD">
        <w:trPr>
          <w:tblHeader/>
        </w:trPr>
        <w:tc>
          <w:tcPr>
            <w:tcW w:w="4678" w:type="dxa"/>
          </w:tcPr>
          <w:p w14:paraId="34E765C7" w14:textId="77777777"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t xml:space="preserve">THAT </w:t>
            </w:r>
            <w:r>
              <w:rPr>
                <w:rFonts w:ascii="Arial" w:hAnsi="Arial" w:cs="Arial"/>
                <w:sz w:val="24"/>
                <w:szCs w:val="24"/>
              </w:rPr>
              <w:t>Catherine Hall</w:t>
            </w:r>
            <w:r w:rsidRPr="00697D90">
              <w:rPr>
                <w:rFonts w:ascii="Arial" w:hAnsi="Arial" w:cs="Arial"/>
                <w:sz w:val="24"/>
                <w:szCs w:val="24"/>
              </w:rPr>
              <w:t xml:space="preserve"> be elected as a director of the Company</w:t>
            </w:r>
          </w:p>
          <w:p w14:paraId="2C3841EF"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Proposed by Chris Le Page</w:t>
            </w:r>
          </w:p>
          <w:p w14:paraId="054641F9" w14:textId="77777777" w:rsidR="001C22CD" w:rsidRPr="00697D90" w:rsidRDefault="001C22CD" w:rsidP="001C22CD">
            <w:pPr>
              <w:pStyle w:val="ListParagraph"/>
              <w:widowControl w:val="0"/>
              <w:ind w:left="460" w:firstLine="286"/>
              <w:contextualSpacing w:val="0"/>
              <w:rPr>
                <w:rFonts w:ascii="Arial" w:hAnsi="Arial" w:cs="Arial"/>
                <w:sz w:val="24"/>
                <w:szCs w:val="24"/>
              </w:rPr>
            </w:pPr>
            <w:r w:rsidRPr="00697D90">
              <w:rPr>
                <w:rFonts w:ascii="Arial" w:hAnsi="Arial" w:cs="Arial"/>
                <w:sz w:val="24"/>
                <w:szCs w:val="24"/>
              </w:rPr>
              <w:t>Seconded by Karen Blanchford</w:t>
            </w:r>
          </w:p>
          <w:p w14:paraId="735DA041" w14:textId="77777777" w:rsidR="001C22CD" w:rsidRPr="00697D90" w:rsidRDefault="001C22CD" w:rsidP="001C22CD">
            <w:pPr>
              <w:pStyle w:val="ListParagraph"/>
              <w:widowControl w:val="0"/>
              <w:contextualSpacing w:val="0"/>
              <w:rPr>
                <w:rFonts w:ascii="Arial" w:hAnsi="Arial" w:cs="Arial"/>
                <w:sz w:val="24"/>
                <w:szCs w:val="24"/>
              </w:rPr>
            </w:pPr>
          </w:p>
        </w:tc>
        <w:tc>
          <w:tcPr>
            <w:tcW w:w="1370" w:type="dxa"/>
          </w:tcPr>
          <w:p w14:paraId="24E3B324" w14:textId="77777777" w:rsidR="001C22CD" w:rsidRPr="00697D90" w:rsidRDefault="001C22CD" w:rsidP="001C22CD">
            <w:pPr>
              <w:widowControl w:val="0"/>
              <w:rPr>
                <w:rFonts w:ascii="Arial" w:hAnsi="Arial" w:cs="Arial"/>
                <w:sz w:val="24"/>
                <w:szCs w:val="24"/>
              </w:rPr>
            </w:pPr>
          </w:p>
        </w:tc>
        <w:tc>
          <w:tcPr>
            <w:tcW w:w="1370" w:type="dxa"/>
          </w:tcPr>
          <w:p w14:paraId="69D9E3A8" w14:textId="11BD43EE" w:rsidR="001C22CD" w:rsidRPr="00697D90" w:rsidRDefault="001C22CD" w:rsidP="001C22CD">
            <w:pPr>
              <w:widowControl w:val="0"/>
              <w:rPr>
                <w:rFonts w:ascii="Arial" w:hAnsi="Arial" w:cs="Arial"/>
                <w:sz w:val="24"/>
                <w:szCs w:val="24"/>
              </w:rPr>
            </w:pPr>
          </w:p>
        </w:tc>
        <w:tc>
          <w:tcPr>
            <w:tcW w:w="1371" w:type="dxa"/>
          </w:tcPr>
          <w:p w14:paraId="66FFA295" w14:textId="1FD072E2" w:rsidR="001C22CD" w:rsidRPr="00697D90" w:rsidRDefault="001C22CD" w:rsidP="001C22CD">
            <w:pPr>
              <w:widowControl w:val="0"/>
              <w:rPr>
                <w:rFonts w:ascii="Arial" w:hAnsi="Arial" w:cs="Arial"/>
                <w:sz w:val="24"/>
                <w:szCs w:val="24"/>
              </w:rPr>
            </w:pPr>
          </w:p>
        </w:tc>
      </w:tr>
      <w:tr w:rsidR="001C22CD" w:rsidRPr="00697D90" w14:paraId="02F05EA8" w14:textId="77777777" w:rsidTr="001C22CD">
        <w:trPr>
          <w:tblHeader/>
        </w:trPr>
        <w:tc>
          <w:tcPr>
            <w:tcW w:w="4678" w:type="dxa"/>
          </w:tcPr>
          <w:p w14:paraId="2B83B264" w14:textId="77777777" w:rsidR="001C22CD" w:rsidRPr="00697D90" w:rsidRDefault="001C22CD" w:rsidP="001C22CD">
            <w:pPr>
              <w:pStyle w:val="ListParagraph"/>
              <w:widowControl w:val="0"/>
              <w:numPr>
                <w:ilvl w:val="0"/>
                <w:numId w:val="2"/>
              </w:numPr>
              <w:contextualSpacing w:val="0"/>
              <w:rPr>
                <w:rFonts w:ascii="Arial" w:hAnsi="Arial" w:cs="Arial"/>
                <w:sz w:val="24"/>
                <w:szCs w:val="24"/>
              </w:rPr>
            </w:pPr>
            <w:r w:rsidRPr="00697D90">
              <w:rPr>
                <w:rFonts w:ascii="Arial" w:hAnsi="Arial" w:cs="Arial"/>
                <w:sz w:val="24"/>
                <w:szCs w:val="24"/>
              </w:rPr>
              <w:t>THAT the annual accounts for the year ended 31 December 20</w:t>
            </w:r>
            <w:r>
              <w:rPr>
                <w:rFonts w:ascii="Arial" w:hAnsi="Arial" w:cs="Arial"/>
                <w:sz w:val="24"/>
                <w:szCs w:val="24"/>
              </w:rPr>
              <w:t>20</w:t>
            </w:r>
            <w:r w:rsidRPr="00697D90">
              <w:rPr>
                <w:rFonts w:ascii="Arial" w:hAnsi="Arial" w:cs="Arial"/>
                <w:sz w:val="24"/>
                <w:szCs w:val="24"/>
              </w:rPr>
              <w:t xml:space="preserve">, together with the Directors’ </w:t>
            </w:r>
            <w:r>
              <w:rPr>
                <w:rFonts w:ascii="Arial" w:hAnsi="Arial" w:cs="Arial"/>
                <w:sz w:val="24"/>
                <w:szCs w:val="24"/>
              </w:rPr>
              <w:t>R</w:t>
            </w:r>
            <w:r w:rsidRPr="00697D90">
              <w:rPr>
                <w:rFonts w:ascii="Arial" w:hAnsi="Arial" w:cs="Arial"/>
                <w:sz w:val="24"/>
                <w:szCs w:val="24"/>
              </w:rPr>
              <w:t>eport on those accounts, be received</w:t>
            </w:r>
          </w:p>
          <w:p w14:paraId="765F6C62" w14:textId="77777777" w:rsidR="001C22CD" w:rsidRPr="00697D90" w:rsidRDefault="001C22CD" w:rsidP="001C22CD">
            <w:pPr>
              <w:pStyle w:val="ListParagraph"/>
              <w:widowControl w:val="0"/>
              <w:ind w:left="460" w:hanging="283"/>
              <w:contextualSpacing w:val="0"/>
              <w:rPr>
                <w:rFonts w:ascii="Arial" w:hAnsi="Arial" w:cs="Arial"/>
                <w:sz w:val="24"/>
                <w:szCs w:val="24"/>
              </w:rPr>
            </w:pPr>
          </w:p>
        </w:tc>
        <w:tc>
          <w:tcPr>
            <w:tcW w:w="1370" w:type="dxa"/>
          </w:tcPr>
          <w:p w14:paraId="41A8DFF0" w14:textId="77777777" w:rsidR="001C22CD" w:rsidRPr="00697D90" w:rsidRDefault="001C22CD" w:rsidP="001C22CD">
            <w:pPr>
              <w:widowControl w:val="0"/>
              <w:rPr>
                <w:rFonts w:ascii="Arial" w:hAnsi="Arial" w:cs="Arial"/>
                <w:sz w:val="24"/>
                <w:szCs w:val="24"/>
              </w:rPr>
            </w:pPr>
          </w:p>
        </w:tc>
        <w:tc>
          <w:tcPr>
            <w:tcW w:w="1370" w:type="dxa"/>
          </w:tcPr>
          <w:p w14:paraId="45CDE56F" w14:textId="5677941C" w:rsidR="001C22CD" w:rsidRPr="00697D90" w:rsidRDefault="001C22CD" w:rsidP="001C22CD">
            <w:pPr>
              <w:widowControl w:val="0"/>
              <w:rPr>
                <w:rFonts w:ascii="Arial" w:hAnsi="Arial" w:cs="Arial"/>
                <w:sz w:val="24"/>
                <w:szCs w:val="24"/>
              </w:rPr>
            </w:pPr>
          </w:p>
        </w:tc>
        <w:tc>
          <w:tcPr>
            <w:tcW w:w="1371" w:type="dxa"/>
          </w:tcPr>
          <w:p w14:paraId="06E7BAA7" w14:textId="1AD41D5F" w:rsidR="001C22CD" w:rsidRPr="00697D90" w:rsidRDefault="001C22CD" w:rsidP="001C22CD">
            <w:pPr>
              <w:widowControl w:val="0"/>
              <w:rPr>
                <w:rFonts w:ascii="Arial" w:hAnsi="Arial" w:cs="Arial"/>
                <w:sz w:val="24"/>
                <w:szCs w:val="24"/>
              </w:rPr>
            </w:pPr>
          </w:p>
        </w:tc>
      </w:tr>
      <w:tr w:rsidR="001C22CD" w:rsidRPr="00697D90" w14:paraId="5077F00A" w14:textId="77777777" w:rsidTr="001C22CD">
        <w:trPr>
          <w:tblHeader/>
        </w:trPr>
        <w:tc>
          <w:tcPr>
            <w:tcW w:w="4678" w:type="dxa"/>
          </w:tcPr>
          <w:p w14:paraId="5A6BF92B" w14:textId="77777777" w:rsidR="001C22CD" w:rsidRDefault="001C22CD" w:rsidP="001C22CD">
            <w:pPr>
              <w:pStyle w:val="ListParagraph"/>
              <w:widowControl w:val="0"/>
              <w:numPr>
                <w:ilvl w:val="0"/>
                <w:numId w:val="2"/>
              </w:numPr>
              <w:contextualSpacing w:val="0"/>
              <w:rPr>
                <w:rFonts w:ascii="Arial" w:hAnsi="Arial" w:cs="Arial"/>
                <w:sz w:val="24"/>
                <w:szCs w:val="24"/>
              </w:rPr>
            </w:pPr>
            <w:r>
              <w:rPr>
                <w:rFonts w:ascii="Arial" w:hAnsi="Arial" w:cs="Arial"/>
                <w:sz w:val="24"/>
                <w:szCs w:val="24"/>
              </w:rPr>
              <w:t xml:space="preserve">Appointment of reviewer of accounts. </w:t>
            </w:r>
          </w:p>
          <w:p w14:paraId="7B42D1EB" w14:textId="77777777" w:rsidR="001C22CD" w:rsidRPr="00697D90" w:rsidRDefault="001C22CD" w:rsidP="001C22CD">
            <w:pPr>
              <w:pStyle w:val="ListParagraph"/>
              <w:widowControl w:val="0"/>
              <w:contextualSpacing w:val="0"/>
              <w:rPr>
                <w:rFonts w:ascii="Arial" w:hAnsi="Arial" w:cs="Arial"/>
                <w:sz w:val="24"/>
                <w:szCs w:val="24"/>
              </w:rPr>
            </w:pPr>
          </w:p>
        </w:tc>
        <w:tc>
          <w:tcPr>
            <w:tcW w:w="1370" w:type="dxa"/>
          </w:tcPr>
          <w:p w14:paraId="52F365C7" w14:textId="77777777" w:rsidR="001C22CD" w:rsidRDefault="001C22CD" w:rsidP="001C22CD">
            <w:pPr>
              <w:widowControl w:val="0"/>
              <w:rPr>
                <w:rFonts w:ascii="Arial" w:hAnsi="Arial" w:cs="Arial"/>
                <w:sz w:val="24"/>
                <w:szCs w:val="24"/>
              </w:rPr>
            </w:pPr>
          </w:p>
        </w:tc>
        <w:tc>
          <w:tcPr>
            <w:tcW w:w="1370" w:type="dxa"/>
          </w:tcPr>
          <w:p w14:paraId="2CE7A07F" w14:textId="77777777" w:rsidR="001C22CD" w:rsidRPr="00697D90" w:rsidRDefault="001C22CD" w:rsidP="001C22CD">
            <w:pPr>
              <w:widowControl w:val="0"/>
              <w:rPr>
                <w:rFonts w:ascii="Arial" w:hAnsi="Arial" w:cs="Arial"/>
                <w:sz w:val="24"/>
                <w:szCs w:val="24"/>
              </w:rPr>
            </w:pPr>
          </w:p>
        </w:tc>
        <w:tc>
          <w:tcPr>
            <w:tcW w:w="1371" w:type="dxa"/>
          </w:tcPr>
          <w:p w14:paraId="4D04E953" w14:textId="4479E4C4" w:rsidR="001C22CD" w:rsidRPr="00697D90" w:rsidRDefault="001C22CD" w:rsidP="001C22CD">
            <w:pPr>
              <w:widowControl w:val="0"/>
              <w:rPr>
                <w:rFonts w:ascii="Arial" w:hAnsi="Arial" w:cs="Arial"/>
                <w:sz w:val="24"/>
                <w:szCs w:val="24"/>
              </w:rPr>
            </w:pPr>
          </w:p>
        </w:tc>
      </w:tr>
    </w:tbl>
    <w:p w14:paraId="10EFA2C4" w14:textId="77777777" w:rsidR="003C185C" w:rsidRDefault="003C185C" w:rsidP="001C22CD">
      <w:pPr>
        <w:rPr>
          <w:rFonts w:ascii="Arial" w:hAnsi="Arial" w:cs="Arial"/>
          <w:sz w:val="24"/>
          <w:szCs w:val="24"/>
        </w:rPr>
      </w:pPr>
    </w:p>
    <w:p w14:paraId="5CCC82C5" w14:textId="458B6D5F" w:rsidR="001C22CD" w:rsidRPr="00697D90" w:rsidRDefault="001C22CD" w:rsidP="001C22CD">
      <w:pPr>
        <w:rPr>
          <w:rFonts w:ascii="Arial" w:hAnsi="Arial" w:cs="Arial"/>
          <w:sz w:val="24"/>
          <w:szCs w:val="24"/>
        </w:rPr>
      </w:pPr>
      <w:r w:rsidRPr="00697D90">
        <w:rPr>
          <w:rFonts w:ascii="Arial" w:hAnsi="Arial" w:cs="Arial"/>
          <w:sz w:val="24"/>
          <w:szCs w:val="24"/>
        </w:rPr>
        <w:t>Given the continued impact of the Covid-19 outbreak, your board has arranged to have the AGM accessible remotely via a video conferencing application</w:t>
      </w:r>
      <w:r>
        <w:rPr>
          <w:rFonts w:ascii="Arial" w:hAnsi="Arial" w:cs="Arial"/>
          <w:sz w:val="24"/>
          <w:szCs w:val="24"/>
        </w:rPr>
        <w:t xml:space="preserve">. </w:t>
      </w:r>
      <w:r w:rsidRPr="00697D90">
        <w:rPr>
          <w:rFonts w:ascii="Arial" w:hAnsi="Arial" w:cs="Arial"/>
          <w:sz w:val="24"/>
          <w:szCs w:val="24"/>
        </w:rPr>
        <w:t xml:space="preserve">This is to ensure that all members can participate in the meeting while mitigating any potential health risks.  </w:t>
      </w:r>
      <w:r>
        <w:rPr>
          <w:rFonts w:ascii="Arial" w:hAnsi="Arial" w:cs="Arial"/>
          <w:sz w:val="24"/>
          <w:szCs w:val="24"/>
        </w:rPr>
        <w:t xml:space="preserve">The link is </w:t>
      </w:r>
      <w:hyperlink r:id="rId6" w:history="1">
        <w:r w:rsidRPr="00697D90">
          <w:rPr>
            <w:rStyle w:val="Hyperlink"/>
            <w:rFonts w:ascii="Arial" w:hAnsi="Arial" w:cs="Arial"/>
            <w:sz w:val="24"/>
            <w:szCs w:val="24"/>
          </w:rPr>
          <w:t>https://disabilityalliance.org.gg/2021/11/gda-agm-3rd-december-2021/</w:t>
        </w:r>
      </w:hyperlink>
      <w:r w:rsidRPr="00697D90">
        <w:rPr>
          <w:rFonts w:ascii="Arial" w:hAnsi="Arial" w:cs="Arial"/>
          <w:sz w:val="24"/>
          <w:szCs w:val="24"/>
        </w:rPr>
        <w:t xml:space="preserve">. </w:t>
      </w:r>
    </w:p>
    <w:p w14:paraId="1EF2653C" w14:textId="4E6B2EE8" w:rsidR="001C22CD" w:rsidRPr="00697D90" w:rsidRDefault="001C22CD" w:rsidP="001C22CD">
      <w:pPr>
        <w:rPr>
          <w:rFonts w:ascii="Arial" w:hAnsi="Arial" w:cs="Arial"/>
          <w:sz w:val="24"/>
          <w:szCs w:val="24"/>
        </w:rPr>
      </w:pPr>
      <w:r w:rsidRPr="00697D90">
        <w:rPr>
          <w:rFonts w:ascii="Arial" w:hAnsi="Arial" w:cs="Arial"/>
          <w:sz w:val="24"/>
          <w:szCs w:val="24"/>
        </w:rPr>
        <w:t>My email addres</w:t>
      </w:r>
      <w:r>
        <w:rPr>
          <w:rFonts w:ascii="Arial" w:hAnsi="Arial" w:cs="Arial"/>
          <w:sz w:val="24"/>
          <w:szCs w:val="24"/>
        </w:rPr>
        <w:t>s is</w:t>
      </w:r>
      <w:r w:rsidR="003C185C">
        <w:rPr>
          <w:rFonts w:ascii="Arial" w:hAnsi="Arial" w:cs="Arial"/>
          <w:sz w:val="24"/>
          <w:szCs w:val="24"/>
        </w:rPr>
        <w:t>:</w:t>
      </w:r>
      <w:r>
        <w:rPr>
          <w:rFonts w:ascii="Arial" w:hAnsi="Arial" w:cs="Arial"/>
          <w:sz w:val="24"/>
          <w:szCs w:val="24"/>
        </w:rPr>
        <w:t xml:space="preserve"> </w:t>
      </w:r>
      <w:r w:rsidRPr="00697D90">
        <w:rPr>
          <w:rFonts w:ascii="Arial" w:hAnsi="Arial" w:cs="Arial"/>
          <w:sz w:val="24"/>
          <w:szCs w:val="24"/>
        </w:rPr>
        <w:t>..........…………………...……......................……………</w:t>
      </w:r>
      <w:proofErr w:type="gramStart"/>
      <w:r w:rsidRPr="00697D90">
        <w:rPr>
          <w:rFonts w:ascii="Arial" w:hAnsi="Arial" w:cs="Arial"/>
          <w:sz w:val="24"/>
          <w:szCs w:val="24"/>
        </w:rPr>
        <w:t>…..</w:t>
      </w:r>
      <w:proofErr w:type="gramEnd"/>
    </w:p>
    <w:p w14:paraId="46D04136" w14:textId="403279CE" w:rsidR="001C22CD" w:rsidRPr="00697D90" w:rsidRDefault="001C22CD" w:rsidP="001C22CD">
      <w:pPr>
        <w:rPr>
          <w:rFonts w:ascii="Arial" w:hAnsi="Arial" w:cs="Arial"/>
          <w:sz w:val="24"/>
          <w:szCs w:val="24"/>
        </w:rPr>
      </w:pPr>
    </w:p>
    <w:p w14:paraId="3E629F2A" w14:textId="77777777" w:rsidR="001C22CD" w:rsidRPr="00697D90" w:rsidRDefault="001C22CD" w:rsidP="001C22CD">
      <w:pPr>
        <w:rPr>
          <w:rFonts w:ascii="Arial" w:hAnsi="Arial" w:cs="Arial"/>
          <w:sz w:val="24"/>
          <w:szCs w:val="24"/>
        </w:rPr>
      </w:pPr>
      <w:r w:rsidRPr="00697D90">
        <w:rPr>
          <w:rFonts w:ascii="Arial" w:hAnsi="Arial" w:cs="Arial"/>
          <w:sz w:val="24"/>
          <w:szCs w:val="24"/>
        </w:rPr>
        <w:t xml:space="preserve">Signed ..............……............................................................  </w:t>
      </w:r>
    </w:p>
    <w:p w14:paraId="3604055B" w14:textId="77777777" w:rsidR="001C22CD" w:rsidRPr="00697D90" w:rsidRDefault="001C22CD" w:rsidP="001C22CD">
      <w:pPr>
        <w:rPr>
          <w:rFonts w:ascii="Arial" w:hAnsi="Arial" w:cs="Arial"/>
          <w:sz w:val="24"/>
          <w:szCs w:val="24"/>
        </w:rPr>
      </w:pPr>
      <w:r w:rsidRPr="00697D90">
        <w:rPr>
          <w:rFonts w:ascii="Arial" w:hAnsi="Arial" w:cs="Arial"/>
          <w:sz w:val="24"/>
          <w:szCs w:val="24"/>
        </w:rPr>
        <w:t>Dated this ....…………........day of ......……………………….................... 202</w:t>
      </w:r>
      <w:r>
        <w:rPr>
          <w:rFonts w:ascii="Arial" w:hAnsi="Arial" w:cs="Arial"/>
          <w:sz w:val="24"/>
          <w:szCs w:val="24"/>
        </w:rPr>
        <w:t>1</w:t>
      </w:r>
      <w:r w:rsidRPr="00697D90">
        <w:rPr>
          <w:rFonts w:ascii="Arial" w:hAnsi="Arial" w:cs="Arial"/>
          <w:sz w:val="24"/>
          <w:szCs w:val="24"/>
        </w:rPr>
        <w:t xml:space="preserve">  </w:t>
      </w:r>
    </w:p>
    <w:p w14:paraId="7D574A80" w14:textId="77777777" w:rsidR="001C22CD" w:rsidRPr="00697D90" w:rsidRDefault="001C22CD" w:rsidP="001C22CD">
      <w:pPr>
        <w:rPr>
          <w:rFonts w:ascii="Arial" w:hAnsi="Arial" w:cs="Arial"/>
          <w:b/>
          <w:bCs/>
          <w:sz w:val="24"/>
          <w:szCs w:val="24"/>
        </w:rPr>
      </w:pPr>
      <w:r w:rsidRPr="00697D90">
        <w:rPr>
          <w:rFonts w:ascii="Arial" w:hAnsi="Arial" w:cs="Arial"/>
          <w:b/>
          <w:bCs/>
          <w:sz w:val="24"/>
          <w:szCs w:val="24"/>
        </w:rPr>
        <w:t xml:space="preserve">Notes: </w:t>
      </w:r>
    </w:p>
    <w:p w14:paraId="18D20B76"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t xml:space="preserve">A member entitled to attend, speak and vote is entitled to appoint one or more proxies to exercise all or any of his/her/its rights to attend, speak and vote at the AGM.  A proxy need not be a member of the Company.  If you wish to </w:t>
      </w:r>
      <w:r w:rsidRPr="00697D90">
        <w:rPr>
          <w:rFonts w:ascii="Arial" w:hAnsi="Arial" w:cs="Arial"/>
          <w:sz w:val="24"/>
          <w:szCs w:val="24"/>
        </w:rPr>
        <w:lastRenderedPageBreak/>
        <w:t xml:space="preserve">appoint a person other than the Chairman of the AGM, please insert the name of your chosen proxy holder in the space provided on the Form of Proxy. </w:t>
      </w:r>
    </w:p>
    <w:p w14:paraId="3AD38C1E" w14:textId="77777777" w:rsidR="0028022D" w:rsidRDefault="001C22CD" w:rsidP="001C22CD">
      <w:pPr>
        <w:pStyle w:val="ListParagraph"/>
        <w:numPr>
          <w:ilvl w:val="0"/>
          <w:numId w:val="1"/>
        </w:numPr>
        <w:spacing w:after="240"/>
        <w:ind w:left="714" w:hanging="357"/>
        <w:contextualSpacing w:val="0"/>
        <w:rPr>
          <w:rFonts w:ascii="Arial" w:hAnsi="Arial" w:cs="Arial"/>
          <w:sz w:val="24"/>
          <w:szCs w:val="24"/>
        </w:rPr>
      </w:pPr>
      <w:proofErr w:type="gramStart"/>
      <w:r w:rsidRPr="00697D90">
        <w:rPr>
          <w:rFonts w:ascii="Arial" w:hAnsi="Arial" w:cs="Arial"/>
          <w:sz w:val="24"/>
          <w:szCs w:val="24"/>
        </w:rPr>
        <w:t>In order to</w:t>
      </w:r>
      <w:proofErr w:type="gramEnd"/>
      <w:r w:rsidRPr="00697D90">
        <w:rPr>
          <w:rFonts w:ascii="Arial" w:hAnsi="Arial" w:cs="Arial"/>
          <w:sz w:val="24"/>
          <w:szCs w:val="24"/>
        </w:rPr>
        <w:t xml:space="preserve"> be valid, a Form of Proxy must be returned</w:t>
      </w:r>
      <w:r w:rsidR="0028022D">
        <w:rPr>
          <w:rFonts w:ascii="Arial" w:hAnsi="Arial" w:cs="Arial"/>
          <w:sz w:val="24"/>
          <w:szCs w:val="24"/>
        </w:rPr>
        <w:t>:</w:t>
      </w:r>
    </w:p>
    <w:p w14:paraId="50BCA549" w14:textId="77777777" w:rsidR="0028022D" w:rsidRDefault="001C22CD" w:rsidP="0028022D">
      <w:pPr>
        <w:pStyle w:val="ListParagraph"/>
        <w:numPr>
          <w:ilvl w:val="1"/>
          <w:numId w:val="1"/>
        </w:numPr>
        <w:spacing w:after="240"/>
        <w:contextualSpacing w:val="0"/>
        <w:rPr>
          <w:rFonts w:ascii="Arial" w:hAnsi="Arial" w:cs="Arial"/>
          <w:sz w:val="24"/>
          <w:szCs w:val="24"/>
        </w:rPr>
      </w:pPr>
      <w:r w:rsidRPr="00697D90">
        <w:rPr>
          <w:rFonts w:ascii="Arial" w:hAnsi="Arial" w:cs="Arial"/>
          <w:sz w:val="24"/>
          <w:szCs w:val="24"/>
        </w:rPr>
        <w:t xml:space="preserve"> by email to </w:t>
      </w:r>
      <w:hyperlink r:id="rId7" w:history="1">
        <w:r w:rsidRPr="00697D90">
          <w:rPr>
            <w:rStyle w:val="Hyperlink"/>
            <w:rFonts w:ascii="Arial" w:hAnsi="Arial" w:cs="Arial"/>
            <w:sz w:val="24"/>
            <w:szCs w:val="24"/>
          </w:rPr>
          <w:t>Info@disabilityalliance.org.gg</w:t>
        </w:r>
      </w:hyperlink>
      <w:r w:rsidRPr="00697D90">
        <w:rPr>
          <w:rFonts w:ascii="Arial" w:hAnsi="Arial" w:cs="Arial"/>
          <w:sz w:val="24"/>
          <w:szCs w:val="24"/>
        </w:rPr>
        <w:t xml:space="preserve"> </w:t>
      </w:r>
      <w:r w:rsidR="0028022D">
        <w:rPr>
          <w:rFonts w:ascii="Arial" w:hAnsi="Arial" w:cs="Arial"/>
          <w:sz w:val="24"/>
          <w:szCs w:val="24"/>
        </w:rPr>
        <w:t>by 11am on Friday 3</w:t>
      </w:r>
      <w:r w:rsidR="0028022D" w:rsidRPr="0028022D">
        <w:rPr>
          <w:rFonts w:ascii="Arial" w:hAnsi="Arial" w:cs="Arial"/>
          <w:sz w:val="24"/>
          <w:szCs w:val="24"/>
          <w:vertAlign w:val="superscript"/>
        </w:rPr>
        <w:t>rd</w:t>
      </w:r>
      <w:r w:rsidR="0028022D">
        <w:rPr>
          <w:rFonts w:ascii="Arial" w:hAnsi="Arial" w:cs="Arial"/>
          <w:sz w:val="24"/>
          <w:szCs w:val="24"/>
        </w:rPr>
        <w:t xml:space="preserve"> December 2021, </w:t>
      </w:r>
      <w:r w:rsidRPr="00697D90">
        <w:rPr>
          <w:rFonts w:ascii="Arial" w:hAnsi="Arial" w:cs="Arial"/>
          <w:sz w:val="24"/>
          <w:szCs w:val="24"/>
        </w:rPr>
        <w:t xml:space="preserve">or </w:t>
      </w:r>
    </w:p>
    <w:p w14:paraId="4D0E6431" w14:textId="5A491076" w:rsidR="001C22CD" w:rsidRPr="00697D90" w:rsidRDefault="001C22CD" w:rsidP="0028022D">
      <w:pPr>
        <w:pStyle w:val="ListParagraph"/>
        <w:numPr>
          <w:ilvl w:val="1"/>
          <w:numId w:val="1"/>
        </w:numPr>
        <w:spacing w:after="240"/>
        <w:contextualSpacing w:val="0"/>
        <w:rPr>
          <w:rFonts w:ascii="Arial" w:hAnsi="Arial" w:cs="Arial"/>
          <w:sz w:val="24"/>
          <w:szCs w:val="24"/>
        </w:rPr>
      </w:pPr>
      <w:r w:rsidRPr="00697D90">
        <w:rPr>
          <w:rFonts w:ascii="Arial" w:hAnsi="Arial" w:cs="Arial"/>
          <w:sz w:val="24"/>
          <w:szCs w:val="24"/>
        </w:rPr>
        <w:t>in hard copy form by post, by courier or by hand to Guernsey Disability Alliance, First Floor (</w:t>
      </w:r>
      <w:r w:rsidR="0028022D">
        <w:rPr>
          <w:rFonts w:ascii="Arial" w:hAnsi="Arial" w:cs="Arial"/>
          <w:sz w:val="24"/>
          <w:szCs w:val="24"/>
        </w:rPr>
        <w:t>West</w:t>
      </w:r>
      <w:r w:rsidRPr="00697D90">
        <w:rPr>
          <w:rFonts w:ascii="Arial" w:hAnsi="Arial" w:cs="Arial"/>
          <w:sz w:val="24"/>
          <w:szCs w:val="24"/>
        </w:rPr>
        <w:t>), Island House, La Grande Rue, St Martins, Guernsey, GY4 6RU</w:t>
      </w:r>
      <w:r w:rsidR="0028022D">
        <w:rPr>
          <w:rFonts w:ascii="Arial" w:hAnsi="Arial" w:cs="Arial"/>
          <w:sz w:val="24"/>
          <w:szCs w:val="24"/>
        </w:rPr>
        <w:t>, i</w:t>
      </w:r>
      <w:r w:rsidRPr="00697D90">
        <w:rPr>
          <w:rFonts w:ascii="Arial" w:hAnsi="Arial" w:cs="Arial"/>
          <w:sz w:val="24"/>
          <w:szCs w:val="24"/>
        </w:rPr>
        <w:t xml:space="preserve">n each case, the Form of Proxy must be received by the Company before </w:t>
      </w:r>
      <w:r>
        <w:rPr>
          <w:rFonts w:ascii="Arial" w:hAnsi="Arial" w:cs="Arial"/>
          <w:sz w:val="24"/>
          <w:szCs w:val="24"/>
        </w:rPr>
        <w:t>12:00 noon</w:t>
      </w:r>
      <w:r w:rsidRPr="00697D90">
        <w:rPr>
          <w:rFonts w:ascii="Arial" w:hAnsi="Arial" w:cs="Arial"/>
          <w:sz w:val="24"/>
          <w:szCs w:val="24"/>
        </w:rPr>
        <w:t xml:space="preserve"> on </w:t>
      </w:r>
      <w:r>
        <w:rPr>
          <w:rFonts w:ascii="Arial" w:hAnsi="Arial" w:cs="Arial"/>
          <w:sz w:val="24"/>
          <w:szCs w:val="24"/>
        </w:rPr>
        <w:t>Wednesday 1</w:t>
      </w:r>
      <w:r w:rsidRPr="0029726D">
        <w:rPr>
          <w:rFonts w:ascii="Arial" w:hAnsi="Arial" w:cs="Arial"/>
          <w:sz w:val="24"/>
          <w:szCs w:val="24"/>
          <w:vertAlign w:val="superscript"/>
        </w:rPr>
        <w:t>st</w:t>
      </w:r>
      <w:r>
        <w:rPr>
          <w:rFonts w:ascii="Arial" w:hAnsi="Arial" w:cs="Arial"/>
          <w:sz w:val="24"/>
          <w:szCs w:val="24"/>
        </w:rPr>
        <w:t xml:space="preserve"> December 2021</w:t>
      </w:r>
      <w:r w:rsidRPr="00697D90">
        <w:rPr>
          <w:rFonts w:ascii="Arial" w:hAnsi="Arial" w:cs="Arial"/>
          <w:sz w:val="24"/>
          <w:szCs w:val="24"/>
        </w:rPr>
        <w:t xml:space="preserve">. </w:t>
      </w:r>
    </w:p>
    <w:p w14:paraId="3C2679BA"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t xml:space="preserve">Completion and return of the Form of Proxy will not preclude a member from subsequently attending, </w:t>
      </w:r>
      <w:proofErr w:type="gramStart"/>
      <w:r w:rsidRPr="00697D90">
        <w:rPr>
          <w:rFonts w:ascii="Arial" w:hAnsi="Arial" w:cs="Arial"/>
          <w:sz w:val="24"/>
          <w:szCs w:val="24"/>
        </w:rPr>
        <w:t>speaking</w:t>
      </w:r>
      <w:proofErr w:type="gramEnd"/>
      <w:r w:rsidRPr="00697D90">
        <w:rPr>
          <w:rFonts w:ascii="Arial" w:hAnsi="Arial" w:cs="Arial"/>
          <w:sz w:val="24"/>
          <w:szCs w:val="24"/>
        </w:rPr>
        <w:t xml:space="preserve"> and voting remotely at the AGM should they wish. </w:t>
      </w:r>
    </w:p>
    <w:p w14:paraId="2B18AAD0"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t xml:space="preserve">By attending the AGM </w:t>
      </w:r>
      <w:proofErr w:type="gramStart"/>
      <w:r w:rsidRPr="00697D90">
        <w:rPr>
          <w:rFonts w:ascii="Arial" w:hAnsi="Arial" w:cs="Arial"/>
          <w:sz w:val="24"/>
          <w:szCs w:val="24"/>
        </w:rPr>
        <w:t>remotely</w:t>
      </w:r>
      <w:proofErr w:type="gramEnd"/>
      <w:r w:rsidRPr="00697D90">
        <w:rPr>
          <w:rFonts w:ascii="Arial" w:hAnsi="Arial" w:cs="Arial"/>
          <w:sz w:val="24"/>
          <w:szCs w:val="24"/>
        </w:rPr>
        <w:t xml:space="preserve"> a member expressly agrees they are requesting and willing to receive any communications made at the AGM.   </w:t>
      </w:r>
    </w:p>
    <w:p w14:paraId="6C5DCA06"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t>To allow effective constitution of the AGM, if it is apparent to the chairman that no members will be present in person</w:t>
      </w:r>
      <w:r>
        <w:rPr>
          <w:rFonts w:ascii="Arial" w:hAnsi="Arial" w:cs="Arial"/>
          <w:sz w:val="24"/>
          <w:szCs w:val="24"/>
        </w:rPr>
        <w:t>, online</w:t>
      </w:r>
      <w:r w:rsidRPr="00697D90">
        <w:rPr>
          <w:rFonts w:ascii="Arial" w:hAnsi="Arial" w:cs="Arial"/>
          <w:sz w:val="24"/>
          <w:szCs w:val="24"/>
        </w:rPr>
        <w:t xml:space="preserve"> or by proxy, other than by proxy in the chairman's favour, the chairman may appoint a substitute to act as proxy in his stead for any member, provided that such substitute proxy shall vote on the same basis as the chairman. </w:t>
      </w:r>
    </w:p>
    <w:p w14:paraId="651C2790"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t xml:space="preserve">If you submit more than one valid Form of Proxy, the Form of Proxy received last before the latest time for the receipt of proxies will take precedence.  If the Company is unable to determine which Form of Proxy was last validly received, none of them shall be treated as valid in respect of the same. </w:t>
      </w:r>
    </w:p>
    <w:p w14:paraId="0426A1FF"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t>To have the right to attend, speak and vote remotely at the AGM (</w:t>
      </w:r>
      <w:proofErr w:type="gramStart"/>
      <w:r w:rsidRPr="00697D90">
        <w:rPr>
          <w:rFonts w:ascii="Arial" w:hAnsi="Arial" w:cs="Arial"/>
          <w:sz w:val="24"/>
          <w:szCs w:val="24"/>
        </w:rPr>
        <w:t>and also</w:t>
      </w:r>
      <w:proofErr w:type="gramEnd"/>
      <w:r w:rsidRPr="00697D90">
        <w:rPr>
          <w:rFonts w:ascii="Arial" w:hAnsi="Arial" w:cs="Arial"/>
          <w:sz w:val="24"/>
          <w:szCs w:val="24"/>
        </w:rPr>
        <w:t xml:space="preserve"> for the purpose of how many votes a member casts), a member must first have his or her name entered in the register of members by no later than close of business on </w:t>
      </w:r>
      <w:r>
        <w:rPr>
          <w:rFonts w:ascii="Arial" w:hAnsi="Arial" w:cs="Arial"/>
          <w:sz w:val="24"/>
          <w:szCs w:val="24"/>
        </w:rPr>
        <w:t>Wednesday 1</w:t>
      </w:r>
      <w:r w:rsidRPr="0029726D">
        <w:rPr>
          <w:rFonts w:ascii="Arial" w:hAnsi="Arial" w:cs="Arial"/>
          <w:sz w:val="24"/>
          <w:szCs w:val="24"/>
          <w:vertAlign w:val="superscript"/>
        </w:rPr>
        <w:t>st</w:t>
      </w:r>
      <w:r>
        <w:rPr>
          <w:rFonts w:ascii="Arial" w:hAnsi="Arial" w:cs="Arial"/>
          <w:sz w:val="24"/>
          <w:szCs w:val="24"/>
        </w:rPr>
        <w:t xml:space="preserve"> December 2021</w:t>
      </w:r>
      <w:r w:rsidRPr="00697D90">
        <w:rPr>
          <w:rFonts w:ascii="Arial" w:hAnsi="Arial" w:cs="Arial"/>
          <w:sz w:val="24"/>
          <w:szCs w:val="24"/>
        </w:rPr>
        <w:t xml:space="preserve">.  Changes to entries on the register of members after that time shall be disregarded in determining the right of any member to attend, speak and vote remotely at the AGM. </w:t>
      </w:r>
    </w:p>
    <w:p w14:paraId="59216F94"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t xml:space="preserve">A quorum consisting of two members being entitled to vote and attending in person or by proxy is required for the AGM.  If within half an hour after the time appointed for the meeting a quorum is not present the AGM shall be adjourned for 14 (fourteen) days at the same time and place or to such other time and place as may be fixed by the Chairman of the meeting, and if at such adjourned meeting a quorum is not present within half an hour from the time appointed for the holding of the meeting, those members present in person or by proxy shall constitute the quorum at any such adjourned meeting. </w:t>
      </w:r>
    </w:p>
    <w:p w14:paraId="72C26697"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lastRenderedPageBreak/>
        <w:t xml:space="preserve">The Resolutions to be proposed at the AGM proposed as Ordinary Resolutions must receive the support of </w:t>
      </w:r>
      <w:proofErr w:type="gramStart"/>
      <w:r w:rsidRPr="00697D90">
        <w:rPr>
          <w:rFonts w:ascii="Arial" w:hAnsi="Arial" w:cs="Arial"/>
          <w:sz w:val="24"/>
          <w:szCs w:val="24"/>
        </w:rPr>
        <w:t>a majority of</w:t>
      </w:r>
      <w:proofErr w:type="gramEnd"/>
      <w:r w:rsidRPr="00697D90">
        <w:rPr>
          <w:rFonts w:ascii="Arial" w:hAnsi="Arial" w:cs="Arial"/>
          <w:sz w:val="24"/>
          <w:szCs w:val="24"/>
        </w:rPr>
        <w:t xml:space="preserve"> the total number of votes cast in respect of each resolution respectively.  </w:t>
      </w:r>
    </w:p>
    <w:p w14:paraId="26E6A94A" w14:textId="77777777" w:rsidR="001C22CD" w:rsidRPr="00697D90" w:rsidRDefault="001C22CD" w:rsidP="001C22CD">
      <w:pPr>
        <w:pStyle w:val="ListParagraph"/>
        <w:numPr>
          <w:ilvl w:val="0"/>
          <w:numId w:val="1"/>
        </w:numPr>
        <w:spacing w:after="240"/>
        <w:ind w:left="714" w:hanging="357"/>
        <w:contextualSpacing w:val="0"/>
        <w:rPr>
          <w:rFonts w:ascii="Arial" w:hAnsi="Arial" w:cs="Arial"/>
          <w:sz w:val="24"/>
          <w:szCs w:val="24"/>
        </w:rPr>
      </w:pPr>
      <w:r w:rsidRPr="00697D90">
        <w:rPr>
          <w:rFonts w:ascii="Arial" w:hAnsi="Arial" w:cs="Arial"/>
          <w:sz w:val="24"/>
          <w:szCs w:val="24"/>
        </w:rPr>
        <w:t>The Resolutions to be proposed at the AGM proposed as Special Resolutions must receive the support of 75% or more the total number of votes cast in respect of each resolution respectively</w:t>
      </w:r>
    </w:p>
    <w:p w14:paraId="79F94E3A" w14:textId="77777777" w:rsidR="001C22CD" w:rsidRPr="00697D90" w:rsidRDefault="001C22CD" w:rsidP="001C22CD">
      <w:pPr>
        <w:rPr>
          <w:rFonts w:ascii="Arial" w:hAnsi="Arial" w:cs="Arial"/>
          <w:sz w:val="24"/>
          <w:szCs w:val="24"/>
        </w:rPr>
      </w:pPr>
      <w:r w:rsidRPr="00697D90">
        <w:rPr>
          <w:rFonts w:ascii="Arial" w:hAnsi="Arial" w:cs="Arial"/>
          <w:sz w:val="24"/>
          <w:szCs w:val="24"/>
        </w:rPr>
        <w:t xml:space="preserve">Upon completion, please return this Form of Proxy to the following address, so as to arrive no later than </w:t>
      </w:r>
      <w:r>
        <w:rPr>
          <w:rFonts w:ascii="Arial" w:hAnsi="Arial" w:cs="Arial"/>
          <w:sz w:val="24"/>
          <w:szCs w:val="24"/>
        </w:rPr>
        <w:t>12:00 noon</w:t>
      </w:r>
      <w:r w:rsidRPr="00697D90">
        <w:rPr>
          <w:rFonts w:ascii="Arial" w:hAnsi="Arial" w:cs="Arial"/>
          <w:sz w:val="24"/>
          <w:szCs w:val="24"/>
        </w:rPr>
        <w:t xml:space="preserve"> on </w:t>
      </w:r>
      <w:r>
        <w:rPr>
          <w:rFonts w:ascii="Arial" w:hAnsi="Arial" w:cs="Arial"/>
          <w:sz w:val="24"/>
          <w:szCs w:val="24"/>
        </w:rPr>
        <w:t>Wednesday 1</w:t>
      </w:r>
      <w:r w:rsidRPr="0029726D">
        <w:rPr>
          <w:rFonts w:ascii="Arial" w:hAnsi="Arial" w:cs="Arial"/>
          <w:sz w:val="24"/>
          <w:szCs w:val="24"/>
          <w:vertAlign w:val="superscript"/>
        </w:rPr>
        <w:t>st</w:t>
      </w:r>
      <w:r>
        <w:rPr>
          <w:rFonts w:ascii="Arial" w:hAnsi="Arial" w:cs="Arial"/>
          <w:sz w:val="24"/>
          <w:szCs w:val="24"/>
        </w:rPr>
        <w:t xml:space="preserve"> December </w:t>
      </w:r>
      <w:proofErr w:type="gramStart"/>
      <w:r>
        <w:rPr>
          <w:rFonts w:ascii="Arial" w:hAnsi="Arial" w:cs="Arial"/>
          <w:sz w:val="24"/>
          <w:szCs w:val="24"/>
        </w:rPr>
        <w:t>2021</w:t>
      </w:r>
      <w:r w:rsidRPr="00697D90">
        <w:rPr>
          <w:rFonts w:ascii="Arial" w:hAnsi="Arial" w:cs="Arial"/>
          <w:sz w:val="24"/>
          <w:szCs w:val="24"/>
        </w:rPr>
        <w:t>:-</w:t>
      </w:r>
      <w:proofErr w:type="gramEnd"/>
      <w:r w:rsidRPr="00697D90">
        <w:rPr>
          <w:rFonts w:ascii="Arial" w:hAnsi="Arial" w:cs="Arial"/>
          <w:sz w:val="24"/>
          <w:szCs w:val="24"/>
        </w:rPr>
        <w:t xml:space="preserve"> </w:t>
      </w:r>
    </w:p>
    <w:p w14:paraId="6C3AF8CF" w14:textId="77777777" w:rsidR="001C22CD" w:rsidRPr="00697D90" w:rsidRDefault="001C22CD" w:rsidP="001C22CD">
      <w:pPr>
        <w:spacing w:after="0"/>
        <w:rPr>
          <w:rFonts w:ascii="Arial" w:hAnsi="Arial" w:cs="Arial"/>
          <w:sz w:val="24"/>
          <w:szCs w:val="24"/>
        </w:rPr>
      </w:pPr>
    </w:p>
    <w:p w14:paraId="2D681336" w14:textId="77777777" w:rsidR="001C22CD" w:rsidRPr="00697D90" w:rsidRDefault="001C22CD" w:rsidP="001C22CD">
      <w:pPr>
        <w:spacing w:after="0"/>
        <w:rPr>
          <w:rFonts w:ascii="Arial" w:hAnsi="Arial" w:cs="Arial"/>
          <w:sz w:val="24"/>
          <w:szCs w:val="24"/>
        </w:rPr>
      </w:pPr>
      <w:r w:rsidRPr="00697D90">
        <w:rPr>
          <w:rFonts w:ascii="Arial" w:hAnsi="Arial" w:cs="Arial"/>
          <w:sz w:val="24"/>
          <w:szCs w:val="24"/>
        </w:rPr>
        <w:t>Guernsey Disability Alliance,</w:t>
      </w:r>
    </w:p>
    <w:p w14:paraId="0CB5DBC2" w14:textId="77777777" w:rsidR="001C22CD" w:rsidRPr="00697D90" w:rsidRDefault="001C22CD" w:rsidP="001C22CD">
      <w:pPr>
        <w:spacing w:after="0"/>
        <w:rPr>
          <w:rFonts w:ascii="Arial" w:hAnsi="Arial" w:cs="Arial"/>
          <w:sz w:val="24"/>
          <w:szCs w:val="24"/>
        </w:rPr>
      </w:pPr>
      <w:r w:rsidRPr="00697D90">
        <w:rPr>
          <w:rFonts w:ascii="Arial" w:hAnsi="Arial" w:cs="Arial"/>
          <w:sz w:val="24"/>
          <w:szCs w:val="24"/>
        </w:rPr>
        <w:t>First Floor (</w:t>
      </w:r>
      <w:r>
        <w:rPr>
          <w:rFonts w:ascii="Arial" w:hAnsi="Arial" w:cs="Arial"/>
          <w:sz w:val="24"/>
          <w:szCs w:val="24"/>
        </w:rPr>
        <w:t>West</w:t>
      </w:r>
      <w:r w:rsidRPr="00697D90">
        <w:rPr>
          <w:rFonts w:ascii="Arial" w:hAnsi="Arial" w:cs="Arial"/>
          <w:sz w:val="24"/>
          <w:szCs w:val="24"/>
        </w:rPr>
        <w:t xml:space="preserve">), </w:t>
      </w:r>
    </w:p>
    <w:p w14:paraId="37BC4C7C" w14:textId="77777777" w:rsidR="001C22CD" w:rsidRPr="00697D90" w:rsidRDefault="001C22CD" w:rsidP="001C22CD">
      <w:pPr>
        <w:spacing w:after="0"/>
        <w:rPr>
          <w:rFonts w:ascii="Arial" w:hAnsi="Arial" w:cs="Arial"/>
          <w:sz w:val="24"/>
          <w:szCs w:val="24"/>
        </w:rPr>
      </w:pPr>
      <w:r w:rsidRPr="00697D90">
        <w:rPr>
          <w:rFonts w:ascii="Arial" w:hAnsi="Arial" w:cs="Arial"/>
          <w:sz w:val="24"/>
          <w:szCs w:val="24"/>
        </w:rPr>
        <w:t xml:space="preserve">Island House, </w:t>
      </w:r>
    </w:p>
    <w:p w14:paraId="4DCF14ED" w14:textId="77777777" w:rsidR="001C22CD" w:rsidRPr="00697D90" w:rsidRDefault="001C22CD" w:rsidP="001C22CD">
      <w:pPr>
        <w:spacing w:after="0"/>
        <w:rPr>
          <w:rFonts w:ascii="Arial" w:hAnsi="Arial" w:cs="Arial"/>
          <w:sz w:val="24"/>
          <w:szCs w:val="24"/>
        </w:rPr>
      </w:pPr>
      <w:r w:rsidRPr="00697D90">
        <w:rPr>
          <w:rFonts w:ascii="Arial" w:hAnsi="Arial" w:cs="Arial"/>
          <w:sz w:val="24"/>
          <w:szCs w:val="24"/>
        </w:rPr>
        <w:t xml:space="preserve">La Grande Rue, </w:t>
      </w:r>
    </w:p>
    <w:p w14:paraId="1C62A6CF" w14:textId="77777777" w:rsidR="001C22CD" w:rsidRPr="00697D90" w:rsidRDefault="001C22CD" w:rsidP="001C22CD">
      <w:pPr>
        <w:spacing w:after="0"/>
        <w:rPr>
          <w:rFonts w:ascii="Arial" w:hAnsi="Arial" w:cs="Arial"/>
          <w:sz w:val="24"/>
          <w:szCs w:val="24"/>
        </w:rPr>
      </w:pPr>
      <w:r w:rsidRPr="00697D90">
        <w:rPr>
          <w:rFonts w:ascii="Arial" w:hAnsi="Arial" w:cs="Arial"/>
          <w:sz w:val="24"/>
          <w:szCs w:val="24"/>
        </w:rPr>
        <w:t xml:space="preserve">St Martins, </w:t>
      </w:r>
    </w:p>
    <w:p w14:paraId="0FA61D75" w14:textId="77777777" w:rsidR="001C22CD" w:rsidRPr="00697D90" w:rsidRDefault="001C22CD" w:rsidP="001C22CD">
      <w:pPr>
        <w:spacing w:after="0"/>
        <w:rPr>
          <w:rFonts w:ascii="Arial" w:hAnsi="Arial" w:cs="Arial"/>
          <w:sz w:val="24"/>
          <w:szCs w:val="24"/>
        </w:rPr>
      </w:pPr>
      <w:r w:rsidRPr="00697D90">
        <w:rPr>
          <w:rFonts w:ascii="Arial" w:hAnsi="Arial" w:cs="Arial"/>
          <w:sz w:val="24"/>
          <w:szCs w:val="24"/>
        </w:rPr>
        <w:t xml:space="preserve">Guernsey, </w:t>
      </w:r>
    </w:p>
    <w:p w14:paraId="72C4C534" w14:textId="77777777" w:rsidR="001C22CD" w:rsidRPr="00697D90" w:rsidRDefault="001C22CD" w:rsidP="001C22CD">
      <w:pPr>
        <w:spacing w:after="0"/>
        <w:rPr>
          <w:rFonts w:ascii="Arial" w:hAnsi="Arial" w:cs="Arial"/>
          <w:sz w:val="24"/>
          <w:szCs w:val="24"/>
        </w:rPr>
      </w:pPr>
      <w:r w:rsidRPr="00697D90">
        <w:rPr>
          <w:rFonts w:ascii="Arial" w:hAnsi="Arial" w:cs="Arial"/>
          <w:sz w:val="24"/>
          <w:szCs w:val="24"/>
        </w:rPr>
        <w:t>GY4 6RU</w:t>
      </w:r>
    </w:p>
    <w:p w14:paraId="01CE4279" w14:textId="6B77A967" w:rsidR="001C22CD" w:rsidRDefault="001C22CD" w:rsidP="001C22CD">
      <w:pPr>
        <w:rPr>
          <w:rFonts w:ascii="Arial" w:hAnsi="Arial" w:cs="Arial"/>
          <w:sz w:val="24"/>
          <w:szCs w:val="24"/>
        </w:rPr>
      </w:pPr>
    </w:p>
    <w:p w14:paraId="68AABEE4" w14:textId="5E233FBA" w:rsidR="001C22CD" w:rsidRPr="00697D90" w:rsidRDefault="001C22CD" w:rsidP="001C22CD">
      <w:pPr>
        <w:rPr>
          <w:rFonts w:ascii="Arial" w:hAnsi="Arial" w:cs="Arial"/>
          <w:sz w:val="24"/>
          <w:szCs w:val="24"/>
        </w:rPr>
      </w:pPr>
      <w:r>
        <w:rPr>
          <w:rFonts w:ascii="Arial" w:hAnsi="Arial" w:cs="Arial"/>
          <w:sz w:val="24"/>
          <w:szCs w:val="24"/>
        </w:rPr>
        <w:t xml:space="preserve">Or email it to </w:t>
      </w:r>
      <w:hyperlink r:id="rId8" w:history="1">
        <w:r w:rsidRPr="00FB1680">
          <w:rPr>
            <w:rStyle w:val="Hyperlink"/>
            <w:rFonts w:ascii="Arial" w:hAnsi="Arial" w:cs="Arial"/>
            <w:sz w:val="24"/>
            <w:szCs w:val="24"/>
          </w:rPr>
          <w:t>info@disabilityalliance.org.gg</w:t>
        </w:r>
      </w:hyperlink>
      <w:r>
        <w:rPr>
          <w:rFonts w:ascii="Arial" w:hAnsi="Arial" w:cs="Arial"/>
          <w:sz w:val="24"/>
          <w:szCs w:val="24"/>
        </w:rPr>
        <w:t xml:space="preserve"> </w:t>
      </w:r>
      <w:r w:rsidR="0028022D">
        <w:rPr>
          <w:rFonts w:ascii="Arial" w:hAnsi="Arial" w:cs="Arial"/>
          <w:sz w:val="24"/>
          <w:szCs w:val="24"/>
        </w:rPr>
        <w:t>by 11 am on Friday 3</w:t>
      </w:r>
      <w:r w:rsidR="0028022D" w:rsidRPr="0028022D">
        <w:rPr>
          <w:rFonts w:ascii="Arial" w:hAnsi="Arial" w:cs="Arial"/>
          <w:sz w:val="24"/>
          <w:szCs w:val="24"/>
          <w:vertAlign w:val="superscript"/>
        </w:rPr>
        <w:t>rd</w:t>
      </w:r>
      <w:r w:rsidR="0028022D">
        <w:rPr>
          <w:rFonts w:ascii="Arial" w:hAnsi="Arial" w:cs="Arial"/>
          <w:sz w:val="24"/>
          <w:szCs w:val="24"/>
        </w:rPr>
        <w:t xml:space="preserve"> December 2021.</w:t>
      </w:r>
    </w:p>
    <w:p w14:paraId="1FD82602" w14:textId="77777777" w:rsidR="00BA5CF1" w:rsidRDefault="00BA5CF1"/>
    <w:sectPr w:rsidR="00BA5CF1" w:rsidSect="0028022D">
      <w:pgSz w:w="11906" w:h="16838"/>
      <w:pgMar w:top="141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99F"/>
    <w:multiLevelType w:val="hybridMultilevel"/>
    <w:tmpl w:val="1DB88F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7F1032"/>
    <w:multiLevelType w:val="hybridMultilevel"/>
    <w:tmpl w:val="1EDC5F4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CD"/>
    <w:rsid w:val="001C22CD"/>
    <w:rsid w:val="0028022D"/>
    <w:rsid w:val="003C185C"/>
    <w:rsid w:val="00BA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F21A"/>
  <w15:chartTrackingRefBased/>
  <w15:docId w15:val="{D1D923DA-9D80-49CA-97D7-A632EF7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22CD"/>
    <w:rPr>
      <w:color w:val="0563C1" w:themeColor="hyperlink"/>
      <w:u w:val="single"/>
    </w:rPr>
  </w:style>
  <w:style w:type="paragraph" w:styleId="ListParagraph">
    <w:name w:val="List Paragraph"/>
    <w:basedOn w:val="Normal"/>
    <w:uiPriority w:val="34"/>
    <w:qFormat/>
    <w:rsid w:val="001C22CD"/>
    <w:pPr>
      <w:ind w:left="720"/>
      <w:contextualSpacing/>
    </w:pPr>
  </w:style>
  <w:style w:type="character" w:styleId="UnresolvedMention">
    <w:name w:val="Unresolved Mention"/>
    <w:basedOn w:val="DefaultParagraphFont"/>
    <w:uiPriority w:val="99"/>
    <w:semiHidden/>
    <w:unhideWhenUsed/>
    <w:rsid w:val="001C2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sabilityalliance.org.gg" TargetMode="External"/><Relationship Id="rId3" Type="http://schemas.openxmlformats.org/officeDocument/2006/relationships/settings" Target="settings.xml"/><Relationship Id="rId7" Type="http://schemas.openxmlformats.org/officeDocument/2006/relationships/hyperlink" Target="mailto:Info@disabilityalliance.org.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alliance.org.gg/2021/11/gda-agm-3rd-december-202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 Page</dc:creator>
  <cp:keywords/>
  <dc:description/>
  <cp:lastModifiedBy>Carol Le Page</cp:lastModifiedBy>
  <cp:revision>1</cp:revision>
  <dcterms:created xsi:type="dcterms:W3CDTF">2021-11-30T11:05:00Z</dcterms:created>
  <dcterms:modified xsi:type="dcterms:W3CDTF">2021-11-30T11:44:00Z</dcterms:modified>
</cp:coreProperties>
</file>